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E0DED" w14:textId="3F02160E" w:rsidR="00354C4F" w:rsidRDefault="00354C4F" w:rsidP="00354C4F">
      <w:pPr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B60EC3" wp14:editId="1961198C">
                <wp:simplePos x="0" y="0"/>
                <wp:positionH relativeFrom="column">
                  <wp:posOffset>1076325</wp:posOffset>
                </wp:positionH>
                <wp:positionV relativeFrom="paragraph">
                  <wp:posOffset>304801</wp:posOffset>
                </wp:positionV>
                <wp:extent cx="552450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B44F8E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75pt,24pt" to="519.7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D1DC702" wp14:editId="3A686594">
            <wp:simplePos x="457200" y="457200"/>
            <wp:positionH relativeFrom="column">
              <wp:align>left</wp:align>
            </wp:positionH>
            <wp:positionV relativeFrom="paragraph">
              <wp:align>top</wp:align>
            </wp:positionV>
            <wp:extent cx="932745" cy="840577"/>
            <wp:effectExtent l="0" t="0" r="127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745" cy="840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 xml:space="preserve">SECTION </w:t>
      </w:r>
      <w:r w:rsidR="00D62F40">
        <w:rPr>
          <w:b/>
          <w:sz w:val="32"/>
          <w:szCs w:val="32"/>
        </w:rPr>
        <w:t>V</w:t>
      </w:r>
      <w:r>
        <w:rPr>
          <w:b/>
          <w:sz w:val="32"/>
          <w:szCs w:val="32"/>
        </w:rPr>
        <w:t xml:space="preserve">: </w:t>
      </w:r>
      <w:r w:rsidR="00D62F40">
        <w:rPr>
          <w:b/>
          <w:sz w:val="32"/>
          <w:szCs w:val="32"/>
        </w:rPr>
        <w:t>BU</w:t>
      </w:r>
      <w:r w:rsidR="00135202">
        <w:rPr>
          <w:b/>
          <w:sz w:val="32"/>
          <w:szCs w:val="32"/>
        </w:rPr>
        <w:t>SINESS AND TECHNOLOGY POLICY</w:t>
      </w:r>
      <w:r w:rsidR="00FC6F52">
        <w:rPr>
          <w:b/>
          <w:sz w:val="32"/>
          <w:szCs w:val="32"/>
        </w:rPr>
        <w:t xml:space="preserve"> 5040</w:t>
      </w:r>
    </w:p>
    <w:p w14:paraId="719909F9" w14:textId="77777777" w:rsidR="00D84463" w:rsidRDefault="00E32C73" w:rsidP="00D62F40">
      <w:pPr>
        <w:rPr>
          <w:sz w:val="32"/>
          <w:szCs w:val="32"/>
        </w:rPr>
      </w:pPr>
      <w:r>
        <w:rPr>
          <w:sz w:val="32"/>
          <w:szCs w:val="32"/>
        </w:rPr>
        <w:t>Activity Fund Policy</w:t>
      </w:r>
    </w:p>
    <w:p w14:paraId="17207D3C" w14:textId="77777777" w:rsidR="00D84463" w:rsidRPr="00D84463" w:rsidRDefault="00A9615A" w:rsidP="00A9615A">
      <w:pPr>
        <w:tabs>
          <w:tab w:val="left" w:pos="267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09C05010" w14:textId="77777777" w:rsidR="004E6DB0" w:rsidRPr="004E6DB0" w:rsidRDefault="004E6DB0" w:rsidP="004E6DB0">
      <w:pPr>
        <w:pStyle w:val="BodyText"/>
        <w:kinsoku w:val="0"/>
        <w:overflowPunct w:val="0"/>
        <w:spacing w:before="92" w:line="480" w:lineRule="auto"/>
        <w:ind w:left="120" w:right="115"/>
        <w:rPr>
          <w:rFonts w:asciiTheme="minorHAnsi" w:hAnsiTheme="minorHAnsi" w:cstheme="minorHAnsi"/>
        </w:rPr>
      </w:pPr>
      <w:r w:rsidRPr="004E6DB0">
        <w:rPr>
          <w:rFonts w:asciiTheme="minorHAnsi" w:hAnsiTheme="minorHAnsi" w:cstheme="minorHAnsi"/>
        </w:rPr>
        <w:t>Pursuant to 70 O.S. §5-129, the school board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shall exercise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control</w:t>
      </w:r>
      <w:r w:rsidRPr="004E6DB0">
        <w:rPr>
          <w:rFonts w:asciiTheme="minorHAnsi" w:hAnsiTheme="minorHAnsi" w:cstheme="minorHAnsi"/>
          <w:spacing w:val="66"/>
        </w:rPr>
        <w:t xml:space="preserve"> </w:t>
      </w:r>
      <w:r w:rsidRPr="004E6DB0">
        <w:rPr>
          <w:rFonts w:asciiTheme="minorHAnsi" w:hAnsiTheme="minorHAnsi" w:cstheme="minorHAnsi"/>
        </w:rPr>
        <w:t>over all activity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r w:rsidRPr="004E6DB0">
        <w:rPr>
          <w:rFonts w:asciiTheme="minorHAnsi" w:hAnsiTheme="minorHAnsi" w:cstheme="minorHAnsi"/>
        </w:rPr>
        <w:t xml:space="preserve">funds and </w:t>
      </w:r>
      <w:proofErr w:type="gramStart"/>
      <w:r w:rsidRPr="004E6DB0">
        <w:rPr>
          <w:rFonts w:asciiTheme="minorHAnsi" w:hAnsiTheme="minorHAnsi" w:cstheme="minorHAnsi"/>
        </w:rPr>
        <w:t>authorizes</w:t>
      </w:r>
      <w:proofErr w:type="gramEnd"/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the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school executive director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to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adopt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appropriate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rules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and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regulations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for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handling,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expending,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and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accounting</w:t>
      </w:r>
      <w:r w:rsidRPr="004E6DB0">
        <w:rPr>
          <w:rFonts w:asciiTheme="minorHAnsi" w:hAnsiTheme="minorHAnsi" w:cstheme="minorHAnsi"/>
          <w:spacing w:val="81"/>
        </w:rPr>
        <w:t xml:space="preserve"> </w:t>
      </w:r>
      <w:r w:rsidRPr="004E6DB0">
        <w:rPr>
          <w:rFonts w:asciiTheme="minorHAnsi" w:hAnsiTheme="minorHAnsi" w:cstheme="minorHAnsi"/>
        </w:rPr>
        <w:t>for</w:t>
      </w:r>
      <w:r w:rsidRPr="004E6DB0">
        <w:rPr>
          <w:rFonts w:asciiTheme="minorHAnsi" w:hAnsiTheme="minorHAnsi" w:cstheme="minorHAnsi"/>
          <w:spacing w:val="79"/>
        </w:rPr>
        <w:t xml:space="preserve"> </w:t>
      </w:r>
      <w:r w:rsidRPr="004E6DB0">
        <w:rPr>
          <w:rFonts w:asciiTheme="minorHAnsi" w:hAnsiTheme="minorHAnsi" w:cstheme="minorHAnsi"/>
        </w:rPr>
        <w:t>such</w:t>
      </w:r>
      <w:r w:rsidRPr="004E6DB0">
        <w:rPr>
          <w:rFonts w:asciiTheme="minorHAnsi" w:hAnsiTheme="minorHAnsi" w:cstheme="minorHAnsi"/>
          <w:spacing w:val="82"/>
        </w:rPr>
        <w:t xml:space="preserve"> </w:t>
      </w:r>
      <w:r w:rsidRPr="004E6DB0">
        <w:rPr>
          <w:rFonts w:asciiTheme="minorHAnsi" w:hAnsiTheme="minorHAnsi" w:cstheme="minorHAnsi"/>
        </w:rPr>
        <w:t>funds.</w:t>
      </w:r>
      <w:r w:rsidRPr="004E6DB0">
        <w:rPr>
          <w:rFonts w:asciiTheme="minorHAnsi" w:hAnsiTheme="minorHAnsi" w:cstheme="minorHAnsi"/>
          <w:spacing w:val="81"/>
        </w:rPr>
        <w:t xml:space="preserve"> </w:t>
      </w:r>
      <w:r w:rsidRPr="004E6DB0">
        <w:rPr>
          <w:rFonts w:asciiTheme="minorHAnsi" w:hAnsiTheme="minorHAnsi" w:cstheme="minorHAnsi"/>
        </w:rPr>
        <w:t>The encumbrance clerk</w:t>
      </w:r>
      <w:r w:rsidRPr="004E6DB0">
        <w:rPr>
          <w:rFonts w:asciiTheme="minorHAnsi" w:hAnsiTheme="minorHAnsi" w:cstheme="minorHAnsi"/>
          <w:spacing w:val="81"/>
        </w:rPr>
        <w:t xml:space="preserve"> </w:t>
      </w:r>
      <w:r w:rsidRPr="004E6DB0">
        <w:rPr>
          <w:rFonts w:asciiTheme="minorHAnsi" w:hAnsiTheme="minorHAnsi" w:cstheme="minorHAnsi"/>
        </w:rPr>
        <w:t>or</w:t>
      </w:r>
      <w:r w:rsidRPr="004E6DB0">
        <w:rPr>
          <w:rFonts w:asciiTheme="minorHAnsi" w:hAnsiTheme="minorHAnsi" w:cstheme="minorHAnsi"/>
          <w:spacing w:val="79"/>
        </w:rPr>
        <w:t xml:space="preserve"> </w:t>
      </w:r>
      <w:r w:rsidRPr="004E6DB0">
        <w:rPr>
          <w:rFonts w:asciiTheme="minorHAnsi" w:hAnsiTheme="minorHAnsi" w:cstheme="minorHAnsi"/>
        </w:rPr>
        <w:t>operations manager</w:t>
      </w:r>
      <w:r w:rsidRPr="004E6DB0">
        <w:rPr>
          <w:rFonts w:asciiTheme="minorHAnsi" w:hAnsiTheme="minorHAnsi" w:cstheme="minorHAnsi"/>
          <w:spacing w:val="79"/>
        </w:rPr>
        <w:t xml:space="preserve"> </w:t>
      </w:r>
      <w:r w:rsidRPr="004E6DB0">
        <w:rPr>
          <w:rFonts w:asciiTheme="minorHAnsi" w:hAnsiTheme="minorHAnsi" w:cstheme="minorHAnsi"/>
        </w:rPr>
        <w:t>may</w:t>
      </w:r>
      <w:r w:rsidRPr="004E6DB0">
        <w:rPr>
          <w:rFonts w:asciiTheme="minorHAnsi" w:hAnsiTheme="minorHAnsi" w:cstheme="minorHAnsi"/>
          <w:spacing w:val="81"/>
        </w:rPr>
        <w:t xml:space="preserve"> </w:t>
      </w:r>
      <w:r w:rsidRPr="004E6DB0">
        <w:rPr>
          <w:rFonts w:asciiTheme="minorHAnsi" w:hAnsiTheme="minorHAnsi" w:cstheme="minorHAnsi"/>
        </w:rPr>
        <w:t>be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appointed as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the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School Activity Fund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custodian and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shall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secure the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required</w:t>
      </w:r>
      <w:r w:rsidRPr="004E6DB0">
        <w:rPr>
          <w:rFonts w:asciiTheme="minorHAnsi" w:hAnsiTheme="minorHAnsi" w:cstheme="minorHAnsi"/>
          <w:spacing w:val="66"/>
        </w:rPr>
        <w:t xml:space="preserve"> </w:t>
      </w:r>
      <w:r w:rsidRPr="004E6DB0">
        <w:rPr>
          <w:rFonts w:asciiTheme="minorHAnsi" w:hAnsiTheme="minorHAnsi" w:cstheme="minorHAnsi"/>
        </w:rPr>
        <w:t>surety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r w:rsidRPr="004E6DB0">
        <w:rPr>
          <w:rFonts w:asciiTheme="minorHAnsi" w:hAnsiTheme="minorHAnsi" w:cstheme="minorHAnsi"/>
        </w:rPr>
        <w:t>bond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r w:rsidRPr="004E6DB0">
        <w:rPr>
          <w:rFonts w:asciiTheme="minorHAnsi" w:hAnsiTheme="minorHAnsi" w:cstheme="minorHAnsi"/>
        </w:rPr>
        <w:t>as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custodian.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Activity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funds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shall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be</w:t>
      </w:r>
      <w:r w:rsidRPr="004E6DB0">
        <w:rPr>
          <w:rFonts w:asciiTheme="minorHAnsi" w:hAnsiTheme="minorHAnsi" w:cstheme="minorHAnsi"/>
          <w:spacing w:val="66"/>
        </w:rPr>
        <w:t xml:space="preserve"> </w:t>
      </w:r>
      <w:r w:rsidRPr="004E6DB0">
        <w:rPr>
          <w:rFonts w:asciiTheme="minorHAnsi" w:hAnsiTheme="minorHAnsi" w:cstheme="minorHAnsi"/>
        </w:rPr>
        <w:t>deposited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r w:rsidRPr="004E6DB0">
        <w:rPr>
          <w:rFonts w:asciiTheme="minorHAnsi" w:hAnsiTheme="minorHAnsi" w:cstheme="minorHAnsi"/>
        </w:rPr>
        <w:t>to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r w:rsidRPr="004E6DB0">
        <w:rPr>
          <w:rFonts w:asciiTheme="minorHAnsi" w:hAnsiTheme="minorHAnsi" w:cstheme="minorHAnsi"/>
        </w:rPr>
        <w:t>the</w:t>
      </w:r>
      <w:r w:rsidRPr="004E6DB0">
        <w:rPr>
          <w:rFonts w:asciiTheme="minorHAnsi" w:hAnsiTheme="minorHAnsi" w:cstheme="minorHAnsi"/>
          <w:spacing w:val="66"/>
        </w:rPr>
        <w:t xml:space="preserve"> </w:t>
      </w:r>
      <w:r w:rsidRPr="004E6DB0">
        <w:rPr>
          <w:rFonts w:asciiTheme="minorHAnsi" w:hAnsiTheme="minorHAnsi" w:cstheme="minorHAnsi"/>
        </w:rPr>
        <w:t>credit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r w:rsidRPr="004E6DB0">
        <w:rPr>
          <w:rFonts w:asciiTheme="minorHAnsi" w:hAnsiTheme="minorHAnsi" w:cstheme="minorHAnsi"/>
        </w:rPr>
        <w:t>of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r w:rsidRPr="004E6DB0">
        <w:rPr>
          <w:rFonts w:asciiTheme="minorHAnsi" w:hAnsiTheme="minorHAnsi" w:cstheme="minorHAnsi"/>
        </w:rPr>
        <w:t>the</w:t>
      </w:r>
      <w:r w:rsidRPr="004E6DB0">
        <w:rPr>
          <w:rFonts w:asciiTheme="minorHAnsi" w:hAnsiTheme="minorHAnsi" w:cstheme="minorHAnsi"/>
          <w:spacing w:val="66"/>
        </w:rPr>
        <w:t xml:space="preserve"> </w:t>
      </w:r>
      <w:r w:rsidRPr="004E6DB0">
        <w:rPr>
          <w:rFonts w:asciiTheme="minorHAnsi" w:hAnsiTheme="minorHAnsi" w:cstheme="minorHAnsi"/>
        </w:rPr>
        <w:t>specific activity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r w:rsidRPr="004E6DB0">
        <w:rPr>
          <w:rFonts w:asciiTheme="minorHAnsi" w:hAnsiTheme="minorHAnsi" w:cstheme="minorHAnsi"/>
        </w:rPr>
        <w:t>within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r w:rsidRPr="004E6DB0">
        <w:rPr>
          <w:rFonts w:asciiTheme="minorHAnsi" w:hAnsiTheme="minorHAnsi" w:cstheme="minorHAnsi"/>
        </w:rPr>
        <w:t>the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School Activity Fund.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Deposit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of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funds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shall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be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made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by</w:t>
      </w:r>
      <w:r w:rsidRPr="004E6DB0">
        <w:rPr>
          <w:rFonts w:asciiTheme="minorHAnsi" w:hAnsiTheme="minorHAnsi" w:cstheme="minorHAnsi"/>
          <w:spacing w:val="66"/>
        </w:rPr>
        <w:t xml:space="preserve"> </w:t>
      </w:r>
      <w:r w:rsidRPr="004E6DB0">
        <w:rPr>
          <w:rFonts w:asciiTheme="minorHAnsi" w:hAnsiTheme="minorHAnsi" w:cstheme="minorHAnsi"/>
        </w:rPr>
        <w:t>the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r w:rsidRPr="004E6DB0">
        <w:rPr>
          <w:rFonts w:asciiTheme="minorHAnsi" w:hAnsiTheme="minorHAnsi" w:cstheme="minorHAnsi"/>
        </w:rPr>
        <w:t>end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r w:rsidRPr="004E6DB0">
        <w:rPr>
          <w:rFonts w:asciiTheme="minorHAnsi" w:hAnsiTheme="minorHAnsi" w:cstheme="minorHAnsi"/>
        </w:rPr>
        <w:t>of</w:t>
      </w:r>
      <w:r w:rsidRPr="004E6DB0">
        <w:rPr>
          <w:rFonts w:asciiTheme="minorHAnsi" w:hAnsiTheme="minorHAnsi" w:cstheme="minorHAnsi"/>
          <w:spacing w:val="66"/>
        </w:rPr>
        <w:t xml:space="preserve"> </w:t>
      </w:r>
      <w:r w:rsidRPr="004E6DB0">
        <w:rPr>
          <w:rFonts w:asciiTheme="minorHAnsi" w:hAnsiTheme="minorHAnsi" w:cstheme="minorHAnsi"/>
        </w:rPr>
        <w:t>the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r w:rsidRPr="004E6DB0">
        <w:rPr>
          <w:rFonts w:asciiTheme="minorHAnsi" w:hAnsiTheme="minorHAnsi" w:cstheme="minorHAnsi"/>
        </w:rPr>
        <w:t>next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r w:rsidRPr="004E6DB0">
        <w:rPr>
          <w:rFonts w:asciiTheme="minorHAnsi" w:hAnsiTheme="minorHAnsi" w:cstheme="minorHAnsi"/>
        </w:rPr>
        <w:t>business</w:t>
      </w:r>
      <w:r w:rsidRPr="004E6DB0">
        <w:rPr>
          <w:rFonts w:asciiTheme="minorHAnsi" w:hAnsiTheme="minorHAnsi" w:cstheme="minorHAnsi"/>
          <w:spacing w:val="66"/>
        </w:rPr>
        <w:t xml:space="preserve"> </w:t>
      </w:r>
      <w:r w:rsidRPr="004E6DB0">
        <w:rPr>
          <w:rFonts w:asciiTheme="minorHAnsi" w:hAnsiTheme="minorHAnsi" w:cstheme="minorHAnsi"/>
        </w:rPr>
        <w:t>day;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however,</w:t>
      </w:r>
      <w:r w:rsidRPr="004E6DB0">
        <w:rPr>
          <w:rFonts w:asciiTheme="minorHAnsi" w:hAnsiTheme="minorHAnsi" w:cstheme="minorHAnsi"/>
          <w:spacing w:val="55"/>
        </w:rPr>
        <w:t xml:space="preserve"> </w:t>
      </w:r>
      <w:r w:rsidRPr="004E6DB0">
        <w:rPr>
          <w:rFonts w:asciiTheme="minorHAnsi" w:hAnsiTheme="minorHAnsi" w:cstheme="minorHAnsi"/>
        </w:rPr>
        <w:t>if</w:t>
      </w:r>
      <w:r w:rsidRPr="004E6DB0">
        <w:rPr>
          <w:rFonts w:asciiTheme="minorHAnsi" w:hAnsiTheme="minorHAnsi" w:cstheme="minorHAnsi"/>
          <w:spacing w:val="55"/>
        </w:rPr>
        <w:t xml:space="preserve"> </w:t>
      </w:r>
      <w:r w:rsidRPr="004E6DB0">
        <w:rPr>
          <w:rFonts w:asciiTheme="minorHAnsi" w:hAnsiTheme="minorHAnsi" w:cstheme="minorHAnsi"/>
        </w:rPr>
        <w:t>the</w:t>
      </w:r>
      <w:r w:rsidRPr="004E6DB0">
        <w:rPr>
          <w:rFonts w:asciiTheme="minorHAnsi" w:hAnsiTheme="minorHAnsi" w:cstheme="minorHAnsi"/>
          <w:spacing w:val="56"/>
        </w:rPr>
        <w:t xml:space="preserve"> </w:t>
      </w:r>
      <w:r w:rsidRPr="004E6DB0">
        <w:rPr>
          <w:rFonts w:asciiTheme="minorHAnsi" w:hAnsiTheme="minorHAnsi" w:cstheme="minorHAnsi"/>
        </w:rPr>
        <w:t>deposit</w:t>
      </w:r>
      <w:r w:rsidRPr="004E6DB0">
        <w:rPr>
          <w:rFonts w:asciiTheme="minorHAnsi" w:hAnsiTheme="minorHAnsi" w:cstheme="minorHAnsi"/>
          <w:spacing w:val="55"/>
        </w:rPr>
        <w:t xml:space="preserve"> </w:t>
      </w:r>
      <w:r w:rsidRPr="004E6DB0">
        <w:rPr>
          <w:rFonts w:asciiTheme="minorHAnsi" w:hAnsiTheme="minorHAnsi" w:cstheme="minorHAnsi"/>
        </w:rPr>
        <w:t>for</w:t>
      </w:r>
      <w:r w:rsidRPr="004E6DB0">
        <w:rPr>
          <w:rFonts w:asciiTheme="minorHAnsi" w:hAnsiTheme="minorHAnsi" w:cstheme="minorHAnsi"/>
          <w:spacing w:val="52"/>
        </w:rPr>
        <w:t xml:space="preserve"> </w:t>
      </w:r>
      <w:r w:rsidRPr="004E6DB0">
        <w:rPr>
          <w:rFonts w:asciiTheme="minorHAnsi" w:hAnsiTheme="minorHAnsi" w:cstheme="minorHAnsi"/>
        </w:rPr>
        <w:t>a</w:t>
      </w:r>
      <w:r w:rsidRPr="004E6DB0">
        <w:rPr>
          <w:rFonts w:asciiTheme="minorHAnsi" w:hAnsiTheme="minorHAnsi" w:cstheme="minorHAnsi"/>
          <w:spacing w:val="56"/>
        </w:rPr>
        <w:t xml:space="preserve"> </w:t>
      </w:r>
      <w:r w:rsidRPr="004E6DB0">
        <w:rPr>
          <w:rFonts w:asciiTheme="minorHAnsi" w:hAnsiTheme="minorHAnsi" w:cstheme="minorHAnsi"/>
        </w:rPr>
        <w:t>day</w:t>
      </w:r>
      <w:r w:rsidRPr="004E6DB0">
        <w:rPr>
          <w:rFonts w:asciiTheme="minorHAnsi" w:hAnsiTheme="minorHAnsi" w:cstheme="minorHAnsi"/>
          <w:spacing w:val="54"/>
        </w:rPr>
        <w:t xml:space="preserve"> </w:t>
      </w:r>
      <w:r w:rsidRPr="004E6DB0">
        <w:rPr>
          <w:rFonts w:asciiTheme="minorHAnsi" w:hAnsiTheme="minorHAnsi" w:cstheme="minorHAnsi"/>
        </w:rPr>
        <w:t>totals</w:t>
      </w:r>
      <w:r w:rsidRPr="004E6DB0">
        <w:rPr>
          <w:rFonts w:asciiTheme="minorHAnsi" w:hAnsiTheme="minorHAnsi" w:cstheme="minorHAnsi"/>
          <w:spacing w:val="54"/>
        </w:rPr>
        <w:t xml:space="preserve"> </w:t>
      </w:r>
      <w:r w:rsidRPr="004E6DB0">
        <w:rPr>
          <w:rFonts w:asciiTheme="minorHAnsi" w:hAnsiTheme="minorHAnsi" w:cstheme="minorHAnsi"/>
        </w:rPr>
        <w:t>less</w:t>
      </w:r>
      <w:r w:rsidRPr="004E6DB0">
        <w:rPr>
          <w:rFonts w:asciiTheme="minorHAnsi" w:hAnsiTheme="minorHAnsi" w:cstheme="minorHAnsi"/>
          <w:spacing w:val="54"/>
        </w:rPr>
        <w:t xml:space="preserve"> </w:t>
      </w:r>
      <w:r w:rsidRPr="004E6DB0">
        <w:rPr>
          <w:rFonts w:asciiTheme="minorHAnsi" w:hAnsiTheme="minorHAnsi" w:cstheme="minorHAnsi"/>
        </w:rPr>
        <w:t>than</w:t>
      </w:r>
      <w:r w:rsidRPr="004E6DB0">
        <w:rPr>
          <w:rFonts w:asciiTheme="minorHAnsi" w:hAnsiTheme="minorHAnsi" w:cstheme="minorHAnsi"/>
          <w:spacing w:val="55"/>
        </w:rPr>
        <w:t xml:space="preserve"> </w:t>
      </w:r>
      <w:r w:rsidRPr="004E6DB0">
        <w:rPr>
          <w:rFonts w:asciiTheme="minorHAnsi" w:hAnsiTheme="minorHAnsi" w:cstheme="minorHAnsi"/>
        </w:rPr>
        <w:t>one</w:t>
      </w:r>
      <w:r w:rsidRPr="004E6DB0">
        <w:rPr>
          <w:rFonts w:asciiTheme="minorHAnsi" w:hAnsiTheme="minorHAnsi" w:cstheme="minorHAnsi"/>
          <w:spacing w:val="55"/>
        </w:rPr>
        <w:t xml:space="preserve"> </w:t>
      </w:r>
      <w:r w:rsidRPr="004E6DB0">
        <w:rPr>
          <w:rFonts w:asciiTheme="minorHAnsi" w:hAnsiTheme="minorHAnsi" w:cstheme="minorHAnsi"/>
        </w:rPr>
        <w:t>hundred</w:t>
      </w:r>
      <w:r w:rsidRPr="004E6DB0">
        <w:rPr>
          <w:rFonts w:asciiTheme="minorHAnsi" w:hAnsiTheme="minorHAnsi" w:cstheme="minorHAnsi"/>
          <w:spacing w:val="56"/>
        </w:rPr>
        <w:t xml:space="preserve"> </w:t>
      </w:r>
      <w:r w:rsidRPr="004E6DB0">
        <w:rPr>
          <w:rFonts w:asciiTheme="minorHAnsi" w:hAnsiTheme="minorHAnsi" w:cstheme="minorHAnsi"/>
        </w:rPr>
        <w:t>dollars</w:t>
      </w:r>
      <w:r w:rsidRPr="004E6DB0">
        <w:rPr>
          <w:rFonts w:asciiTheme="minorHAnsi" w:hAnsiTheme="minorHAnsi" w:cstheme="minorHAnsi"/>
          <w:spacing w:val="56"/>
        </w:rPr>
        <w:t xml:space="preserve"> </w:t>
      </w:r>
      <w:r w:rsidRPr="004E6DB0">
        <w:rPr>
          <w:rFonts w:asciiTheme="minorHAnsi" w:hAnsiTheme="minorHAnsi" w:cstheme="minorHAnsi"/>
        </w:rPr>
        <w:t>($100.00),</w:t>
      </w:r>
      <w:r w:rsidRPr="004E6DB0">
        <w:rPr>
          <w:rFonts w:asciiTheme="minorHAnsi" w:hAnsiTheme="minorHAnsi" w:cstheme="minorHAnsi"/>
          <w:spacing w:val="56"/>
        </w:rPr>
        <w:t xml:space="preserve"> </w:t>
      </w:r>
      <w:r w:rsidRPr="004E6DB0">
        <w:rPr>
          <w:rFonts w:asciiTheme="minorHAnsi" w:hAnsiTheme="minorHAnsi" w:cstheme="minorHAnsi"/>
        </w:rPr>
        <w:t>the</w:t>
      </w:r>
      <w:r w:rsidRPr="004E6DB0">
        <w:rPr>
          <w:rFonts w:asciiTheme="minorHAnsi" w:hAnsiTheme="minorHAnsi" w:cstheme="minorHAnsi"/>
          <w:spacing w:val="55"/>
        </w:rPr>
        <w:t xml:space="preserve"> </w:t>
      </w:r>
      <w:r w:rsidRPr="004E6DB0">
        <w:rPr>
          <w:rFonts w:asciiTheme="minorHAnsi" w:hAnsiTheme="minorHAnsi" w:cstheme="minorHAnsi"/>
        </w:rPr>
        <w:t>executive director</w:t>
      </w:r>
      <w:r w:rsidRPr="004E6DB0">
        <w:rPr>
          <w:rFonts w:asciiTheme="minorHAnsi" w:hAnsiTheme="minorHAnsi" w:cstheme="minorHAnsi"/>
          <w:spacing w:val="75"/>
        </w:rPr>
        <w:t xml:space="preserve"> </w:t>
      </w:r>
      <w:r w:rsidRPr="004E6DB0">
        <w:rPr>
          <w:rFonts w:asciiTheme="minorHAnsi" w:hAnsiTheme="minorHAnsi" w:cstheme="minorHAnsi"/>
        </w:rPr>
        <w:t>or</w:t>
      </w:r>
      <w:r w:rsidRPr="004E6DB0">
        <w:rPr>
          <w:rFonts w:asciiTheme="minorHAnsi" w:hAnsiTheme="minorHAnsi" w:cstheme="minorHAnsi"/>
          <w:spacing w:val="74"/>
        </w:rPr>
        <w:t xml:space="preserve"> </w:t>
      </w:r>
      <w:r w:rsidRPr="004E6DB0">
        <w:rPr>
          <w:rFonts w:asciiTheme="minorHAnsi" w:hAnsiTheme="minorHAnsi" w:cstheme="minorHAnsi"/>
        </w:rPr>
        <w:t>designee</w:t>
      </w:r>
      <w:r w:rsidRPr="004E6DB0">
        <w:rPr>
          <w:rFonts w:asciiTheme="minorHAnsi" w:hAnsiTheme="minorHAnsi" w:cstheme="minorHAnsi"/>
          <w:spacing w:val="73"/>
        </w:rPr>
        <w:t xml:space="preserve"> </w:t>
      </w:r>
      <w:r w:rsidRPr="004E6DB0">
        <w:rPr>
          <w:rFonts w:asciiTheme="minorHAnsi" w:hAnsiTheme="minorHAnsi" w:cstheme="minorHAnsi"/>
        </w:rPr>
        <w:t>may</w:t>
      </w:r>
      <w:r w:rsidRPr="004E6DB0">
        <w:rPr>
          <w:rFonts w:asciiTheme="minorHAnsi" w:hAnsiTheme="minorHAnsi" w:cstheme="minorHAnsi"/>
          <w:spacing w:val="76"/>
        </w:rPr>
        <w:t xml:space="preserve"> </w:t>
      </w:r>
      <w:r w:rsidRPr="004E6DB0">
        <w:rPr>
          <w:rFonts w:asciiTheme="minorHAnsi" w:hAnsiTheme="minorHAnsi" w:cstheme="minorHAnsi"/>
        </w:rPr>
        <w:t>accumulate</w:t>
      </w:r>
      <w:r w:rsidRPr="004E6DB0">
        <w:rPr>
          <w:rFonts w:asciiTheme="minorHAnsi" w:hAnsiTheme="minorHAnsi" w:cstheme="minorHAnsi"/>
          <w:spacing w:val="77"/>
        </w:rPr>
        <w:t xml:space="preserve"> </w:t>
      </w:r>
      <w:r w:rsidRPr="004E6DB0">
        <w:rPr>
          <w:rFonts w:asciiTheme="minorHAnsi" w:hAnsiTheme="minorHAnsi" w:cstheme="minorHAnsi"/>
        </w:rPr>
        <w:t>monies</w:t>
      </w:r>
      <w:r w:rsidRPr="004E6DB0">
        <w:rPr>
          <w:rFonts w:asciiTheme="minorHAnsi" w:hAnsiTheme="minorHAnsi" w:cstheme="minorHAnsi"/>
          <w:spacing w:val="76"/>
        </w:rPr>
        <w:t xml:space="preserve"> </w:t>
      </w:r>
      <w:r w:rsidRPr="004E6DB0">
        <w:rPr>
          <w:rFonts w:asciiTheme="minorHAnsi" w:hAnsiTheme="minorHAnsi" w:cstheme="minorHAnsi"/>
        </w:rPr>
        <w:t>until</w:t>
      </w:r>
      <w:r w:rsidRPr="004E6DB0">
        <w:rPr>
          <w:rFonts w:asciiTheme="minorHAnsi" w:hAnsiTheme="minorHAnsi" w:cstheme="minorHAnsi"/>
          <w:spacing w:val="75"/>
        </w:rPr>
        <w:t xml:space="preserve"> </w:t>
      </w:r>
      <w:r w:rsidRPr="004E6DB0">
        <w:rPr>
          <w:rFonts w:asciiTheme="minorHAnsi" w:hAnsiTheme="minorHAnsi" w:cstheme="minorHAnsi"/>
        </w:rPr>
        <w:t>such</w:t>
      </w:r>
      <w:r w:rsidRPr="004E6DB0">
        <w:rPr>
          <w:rFonts w:asciiTheme="minorHAnsi" w:hAnsiTheme="minorHAnsi" w:cstheme="minorHAnsi"/>
          <w:spacing w:val="77"/>
        </w:rPr>
        <w:t xml:space="preserve"> </w:t>
      </w:r>
      <w:r w:rsidRPr="004E6DB0">
        <w:rPr>
          <w:rFonts w:asciiTheme="minorHAnsi" w:hAnsiTheme="minorHAnsi" w:cstheme="minorHAnsi"/>
        </w:rPr>
        <w:t>amount</w:t>
      </w:r>
      <w:r w:rsidRPr="004E6DB0">
        <w:rPr>
          <w:rFonts w:asciiTheme="minorHAnsi" w:hAnsiTheme="minorHAnsi" w:cstheme="minorHAnsi"/>
          <w:spacing w:val="77"/>
        </w:rPr>
        <w:t xml:space="preserve"> </w:t>
      </w:r>
      <w:r w:rsidRPr="004E6DB0">
        <w:rPr>
          <w:rFonts w:asciiTheme="minorHAnsi" w:hAnsiTheme="minorHAnsi" w:cstheme="minorHAnsi"/>
        </w:rPr>
        <w:t>is</w:t>
      </w:r>
      <w:r w:rsidRPr="004E6DB0">
        <w:rPr>
          <w:rFonts w:asciiTheme="minorHAnsi" w:hAnsiTheme="minorHAnsi" w:cstheme="minorHAnsi"/>
          <w:spacing w:val="75"/>
        </w:rPr>
        <w:t xml:space="preserve"> </w:t>
      </w:r>
      <w:r w:rsidRPr="004E6DB0">
        <w:rPr>
          <w:rFonts w:asciiTheme="minorHAnsi" w:hAnsiTheme="minorHAnsi" w:cstheme="minorHAnsi"/>
        </w:rPr>
        <w:t>achieved;</w:t>
      </w:r>
      <w:r w:rsidRPr="004E6DB0">
        <w:rPr>
          <w:rFonts w:asciiTheme="minorHAnsi" w:hAnsiTheme="minorHAnsi" w:cstheme="minorHAnsi"/>
          <w:spacing w:val="77"/>
        </w:rPr>
        <w:t xml:space="preserve"> </w:t>
      </w:r>
      <w:r w:rsidRPr="004E6DB0">
        <w:rPr>
          <w:rFonts w:asciiTheme="minorHAnsi" w:hAnsiTheme="minorHAnsi" w:cstheme="minorHAnsi"/>
        </w:rPr>
        <w:t>provided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however,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the</w:t>
      </w:r>
      <w:r w:rsidRPr="004E6DB0">
        <w:rPr>
          <w:rFonts w:asciiTheme="minorHAnsi" w:hAnsiTheme="minorHAnsi" w:cstheme="minorHAnsi"/>
          <w:spacing w:val="1"/>
        </w:rPr>
        <w:t xml:space="preserve"> accumulated monies </w:t>
      </w:r>
      <w:r w:rsidRPr="004E6DB0">
        <w:rPr>
          <w:rFonts w:asciiTheme="minorHAnsi" w:hAnsiTheme="minorHAnsi" w:cstheme="minorHAnsi"/>
        </w:rPr>
        <w:t xml:space="preserve"> 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shall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be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proofErr w:type="gramStart"/>
      <w:r w:rsidRPr="004E6DB0">
        <w:rPr>
          <w:rFonts w:asciiTheme="minorHAnsi" w:hAnsiTheme="minorHAnsi" w:cstheme="minorHAnsi"/>
        </w:rPr>
        <w:t>deposited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 xml:space="preserve"> into</w:t>
      </w:r>
      <w:proofErr w:type="gramEnd"/>
      <w:r w:rsidRPr="004E6DB0">
        <w:rPr>
          <w:rFonts w:asciiTheme="minorHAnsi" w:hAnsiTheme="minorHAnsi" w:cstheme="minorHAnsi"/>
        </w:rPr>
        <w:t xml:space="preserve"> the fund not less than one time per week, regardless of whether the monies total one hundred dollars ($100.00).</w:t>
      </w:r>
      <w:r w:rsidRPr="004E6DB0">
        <w:rPr>
          <w:rFonts w:asciiTheme="minorHAnsi" w:hAnsiTheme="minorHAnsi" w:cstheme="minorHAnsi"/>
          <w:spacing w:val="66"/>
        </w:rPr>
        <w:t xml:space="preserve"> </w:t>
      </w:r>
      <w:r w:rsidRPr="004E6DB0">
        <w:rPr>
          <w:rFonts w:asciiTheme="minorHAnsi" w:hAnsiTheme="minorHAnsi" w:cstheme="minorHAnsi"/>
        </w:rPr>
        <w:t>Disbursements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r w:rsidRPr="004E6DB0">
        <w:rPr>
          <w:rFonts w:asciiTheme="minorHAnsi" w:hAnsiTheme="minorHAnsi" w:cstheme="minorHAnsi"/>
        </w:rPr>
        <w:t>from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r w:rsidRPr="004E6DB0">
        <w:rPr>
          <w:rFonts w:asciiTheme="minorHAnsi" w:hAnsiTheme="minorHAnsi" w:cstheme="minorHAnsi"/>
        </w:rPr>
        <w:t>an</w:t>
      </w:r>
      <w:r w:rsidRPr="004E6DB0">
        <w:rPr>
          <w:rFonts w:asciiTheme="minorHAnsi" w:hAnsiTheme="minorHAnsi" w:cstheme="minorHAnsi"/>
          <w:spacing w:val="66"/>
        </w:rPr>
        <w:t xml:space="preserve"> </w:t>
      </w:r>
      <w:r w:rsidRPr="004E6DB0">
        <w:rPr>
          <w:rFonts w:asciiTheme="minorHAnsi" w:hAnsiTheme="minorHAnsi" w:cstheme="minorHAnsi"/>
        </w:rPr>
        <w:t>activity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r w:rsidRPr="004E6DB0">
        <w:rPr>
          <w:rFonts w:asciiTheme="minorHAnsi" w:hAnsiTheme="minorHAnsi" w:cstheme="minorHAnsi"/>
        </w:rPr>
        <w:t>account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r w:rsidRPr="004E6DB0">
        <w:rPr>
          <w:rFonts w:asciiTheme="minorHAnsi" w:hAnsiTheme="minorHAnsi" w:cstheme="minorHAnsi"/>
        </w:rPr>
        <w:t>shall</w:t>
      </w:r>
      <w:r w:rsidRPr="004E6DB0">
        <w:rPr>
          <w:rFonts w:asciiTheme="minorHAnsi" w:hAnsiTheme="minorHAnsi" w:cstheme="minorHAnsi"/>
          <w:spacing w:val="66"/>
        </w:rPr>
        <w:t xml:space="preserve"> </w:t>
      </w:r>
      <w:r w:rsidRPr="004E6DB0">
        <w:rPr>
          <w:rFonts w:asciiTheme="minorHAnsi" w:hAnsiTheme="minorHAnsi" w:cstheme="minorHAnsi"/>
        </w:rPr>
        <w:t>be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r w:rsidRPr="004E6DB0">
        <w:rPr>
          <w:rFonts w:asciiTheme="minorHAnsi" w:hAnsiTheme="minorHAnsi" w:cstheme="minorHAnsi"/>
        </w:rPr>
        <w:t>approved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r w:rsidRPr="004E6DB0">
        <w:rPr>
          <w:rFonts w:asciiTheme="minorHAnsi" w:hAnsiTheme="minorHAnsi" w:cstheme="minorHAnsi"/>
        </w:rPr>
        <w:t>by</w:t>
      </w:r>
      <w:r w:rsidRPr="004E6DB0">
        <w:rPr>
          <w:rFonts w:asciiTheme="minorHAnsi" w:hAnsiTheme="minorHAnsi" w:cstheme="minorHAnsi"/>
          <w:spacing w:val="66"/>
        </w:rPr>
        <w:t xml:space="preserve"> </w:t>
      </w:r>
      <w:r w:rsidRPr="004E6DB0">
        <w:rPr>
          <w:rFonts w:asciiTheme="minorHAnsi" w:hAnsiTheme="minorHAnsi" w:cstheme="minorHAnsi"/>
        </w:rPr>
        <w:t>the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r w:rsidRPr="004E6DB0">
        <w:rPr>
          <w:rFonts w:asciiTheme="minorHAnsi" w:hAnsiTheme="minorHAnsi" w:cstheme="minorHAnsi"/>
        </w:rPr>
        <w:t>school executive director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and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shall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proofErr w:type="gramStart"/>
      <w:r w:rsidRPr="004E6DB0">
        <w:rPr>
          <w:rFonts w:asciiTheme="minorHAnsi" w:hAnsiTheme="minorHAnsi" w:cstheme="minorHAnsi"/>
        </w:rPr>
        <w:t>be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by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check</w:t>
      </w:r>
      <w:proofErr w:type="gramEnd"/>
      <w:r w:rsidRPr="004E6DB0">
        <w:rPr>
          <w:rFonts w:asciiTheme="minorHAnsi" w:hAnsiTheme="minorHAnsi" w:cstheme="minorHAnsi"/>
        </w:rPr>
        <w:t xml:space="preserve"> and</w:t>
      </w:r>
      <w:r w:rsidRPr="004E6DB0">
        <w:rPr>
          <w:rFonts w:asciiTheme="minorHAnsi" w:hAnsiTheme="minorHAnsi" w:cstheme="minorHAnsi"/>
          <w:spacing w:val="66"/>
        </w:rPr>
        <w:t xml:space="preserve"> </w:t>
      </w:r>
      <w:r w:rsidRPr="004E6DB0">
        <w:rPr>
          <w:rFonts w:asciiTheme="minorHAnsi" w:hAnsiTheme="minorHAnsi" w:cstheme="minorHAnsi"/>
        </w:rPr>
        <w:t>countersigned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r w:rsidRPr="004E6DB0">
        <w:rPr>
          <w:rFonts w:asciiTheme="minorHAnsi" w:hAnsiTheme="minorHAnsi" w:cstheme="minorHAnsi"/>
        </w:rPr>
        <w:t>by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r w:rsidRPr="004E6DB0">
        <w:rPr>
          <w:rFonts w:asciiTheme="minorHAnsi" w:hAnsiTheme="minorHAnsi" w:cstheme="minorHAnsi"/>
        </w:rPr>
        <w:t>the</w:t>
      </w:r>
      <w:r w:rsidRPr="004E6DB0">
        <w:rPr>
          <w:rFonts w:asciiTheme="minorHAnsi" w:hAnsiTheme="minorHAnsi" w:cstheme="minorHAnsi"/>
          <w:spacing w:val="66"/>
        </w:rPr>
        <w:t xml:space="preserve"> </w:t>
      </w:r>
      <w:r w:rsidRPr="004E6DB0">
        <w:rPr>
          <w:rFonts w:asciiTheme="minorHAnsi" w:hAnsiTheme="minorHAnsi" w:cstheme="minorHAnsi"/>
        </w:rPr>
        <w:t>fund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r w:rsidRPr="004E6DB0">
        <w:rPr>
          <w:rFonts w:asciiTheme="minorHAnsi" w:hAnsiTheme="minorHAnsi" w:cstheme="minorHAnsi"/>
        </w:rPr>
        <w:t>custodian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r w:rsidRPr="004E6DB0">
        <w:rPr>
          <w:rFonts w:asciiTheme="minorHAnsi" w:hAnsiTheme="minorHAnsi" w:cstheme="minorHAnsi"/>
        </w:rPr>
        <w:t>and</w:t>
      </w:r>
      <w:r w:rsidRPr="004E6DB0">
        <w:rPr>
          <w:rFonts w:asciiTheme="minorHAnsi" w:hAnsiTheme="minorHAnsi" w:cstheme="minorHAnsi"/>
          <w:spacing w:val="66"/>
        </w:rPr>
        <w:t xml:space="preserve"> </w:t>
      </w:r>
      <w:r w:rsidRPr="004E6DB0">
        <w:rPr>
          <w:rFonts w:asciiTheme="minorHAnsi" w:hAnsiTheme="minorHAnsi" w:cstheme="minorHAnsi"/>
        </w:rPr>
        <w:t>the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r w:rsidRPr="004E6DB0">
        <w:rPr>
          <w:rFonts w:asciiTheme="minorHAnsi" w:hAnsiTheme="minorHAnsi" w:cstheme="minorHAnsi"/>
        </w:rPr>
        <w:t>operations manager</w:t>
      </w:r>
      <w:r w:rsidRPr="004E6DB0">
        <w:rPr>
          <w:rFonts w:asciiTheme="minorHAnsi" w:hAnsiTheme="minorHAnsi" w:cstheme="minorHAnsi"/>
          <w:spacing w:val="66"/>
        </w:rPr>
        <w:t xml:space="preserve"> </w:t>
      </w:r>
      <w:r w:rsidRPr="004E6DB0">
        <w:rPr>
          <w:rFonts w:asciiTheme="minorHAnsi" w:hAnsiTheme="minorHAnsi" w:cstheme="minorHAnsi"/>
        </w:rPr>
        <w:t>or</w:t>
      </w:r>
      <w:r w:rsidRPr="004E6DB0">
        <w:rPr>
          <w:rFonts w:asciiTheme="minorHAnsi" w:hAnsiTheme="minorHAnsi" w:cstheme="minorHAnsi"/>
          <w:spacing w:val="1"/>
        </w:rPr>
        <w:t xml:space="preserve"> a </w:t>
      </w:r>
      <w:r w:rsidRPr="004E6DB0">
        <w:rPr>
          <w:rFonts w:asciiTheme="minorHAnsi" w:hAnsiTheme="minorHAnsi" w:cstheme="minorHAnsi"/>
        </w:rPr>
        <w:t>designee assigned by the school executive director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and such</w:t>
      </w:r>
      <w:r w:rsidRPr="004E6DB0">
        <w:rPr>
          <w:rFonts w:asciiTheme="minorHAnsi" w:hAnsiTheme="minorHAnsi" w:cstheme="minorHAnsi"/>
          <w:spacing w:val="66"/>
        </w:rPr>
        <w:t xml:space="preserve"> </w:t>
      </w:r>
      <w:r w:rsidRPr="004E6DB0">
        <w:rPr>
          <w:rFonts w:asciiTheme="minorHAnsi" w:hAnsiTheme="minorHAnsi" w:cstheme="minorHAnsi"/>
        </w:rPr>
        <w:t>funds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r w:rsidRPr="004E6DB0">
        <w:rPr>
          <w:rFonts w:asciiTheme="minorHAnsi" w:hAnsiTheme="minorHAnsi" w:cstheme="minorHAnsi"/>
        </w:rPr>
        <w:t>shall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r w:rsidRPr="004E6DB0">
        <w:rPr>
          <w:rFonts w:asciiTheme="minorHAnsi" w:hAnsiTheme="minorHAnsi" w:cstheme="minorHAnsi"/>
        </w:rPr>
        <w:t>not</w:t>
      </w:r>
      <w:r w:rsidRPr="004E6DB0">
        <w:rPr>
          <w:rFonts w:asciiTheme="minorHAnsi" w:hAnsiTheme="minorHAnsi" w:cstheme="minorHAnsi"/>
          <w:spacing w:val="66"/>
        </w:rPr>
        <w:t xml:space="preserve"> </w:t>
      </w:r>
      <w:r w:rsidRPr="004E6DB0">
        <w:rPr>
          <w:rFonts w:asciiTheme="minorHAnsi" w:hAnsiTheme="minorHAnsi" w:cstheme="minorHAnsi"/>
        </w:rPr>
        <w:t>be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r w:rsidRPr="004E6DB0">
        <w:rPr>
          <w:rFonts w:asciiTheme="minorHAnsi" w:hAnsiTheme="minorHAnsi" w:cstheme="minorHAnsi"/>
        </w:rPr>
        <w:t>used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r w:rsidRPr="004E6DB0">
        <w:rPr>
          <w:rFonts w:asciiTheme="minorHAnsi" w:hAnsiTheme="minorHAnsi" w:cstheme="minorHAnsi"/>
        </w:rPr>
        <w:t>for</w:t>
      </w:r>
      <w:r w:rsidRPr="004E6DB0">
        <w:rPr>
          <w:rFonts w:asciiTheme="minorHAnsi" w:hAnsiTheme="minorHAnsi" w:cstheme="minorHAnsi"/>
          <w:spacing w:val="66"/>
        </w:rPr>
        <w:t xml:space="preserve"> </w:t>
      </w:r>
      <w:r w:rsidRPr="004E6DB0">
        <w:rPr>
          <w:rFonts w:asciiTheme="minorHAnsi" w:hAnsiTheme="minorHAnsi" w:cstheme="minorHAnsi"/>
        </w:rPr>
        <w:t>any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r w:rsidRPr="004E6DB0">
        <w:rPr>
          <w:rFonts w:asciiTheme="minorHAnsi" w:hAnsiTheme="minorHAnsi" w:cstheme="minorHAnsi"/>
        </w:rPr>
        <w:t>purpose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r w:rsidRPr="004E6DB0">
        <w:rPr>
          <w:rFonts w:asciiTheme="minorHAnsi" w:hAnsiTheme="minorHAnsi" w:cstheme="minorHAnsi"/>
        </w:rPr>
        <w:t>other</w:t>
      </w:r>
      <w:r w:rsidRPr="004E6DB0">
        <w:rPr>
          <w:rFonts w:asciiTheme="minorHAnsi" w:hAnsiTheme="minorHAnsi" w:cstheme="minorHAnsi"/>
          <w:spacing w:val="66"/>
        </w:rPr>
        <w:t xml:space="preserve"> </w:t>
      </w:r>
      <w:r w:rsidRPr="004E6DB0">
        <w:rPr>
          <w:rFonts w:asciiTheme="minorHAnsi" w:hAnsiTheme="minorHAnsi" w:cstheme="minorHAnsi"/>
        </w:rPr>
        <w:t>than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that</w:t>
      </w:r>
      <w:r w:rsidRPr="004E6DB0">
        <w:rPr>
          <w:rFonts w:asciiTheme="minorHAnsi" w:hAnsiTheme="minorHAnsi" w:cstheme="minorHAnsi"/>
          <w:spacing w:val="25"/>
        </w:rPr>
        <w:t xml:space="preserve"> </w:t>
      </w:r>
      <w:r w:rsidRPr="004E6DB0">
        <w:rPr>
          <w:rFonts w:asciiTheme="minorHAnsi" w:hAnsiTheme="minorHAnsi" w:cstheme="minorHAnsi"/>
        </w:rPr>
        <w:t>for</w:t>
      </w:r>
      <w:r w:rsidRPr="004E6DB0">
        <w:rPr>
          <w:rFonts w:asciiTheme="minorHAnsi" w:hAnsiTheme="minorHAnsi" w:cstheme="minorHAnsi"/>
          <w:spacing w:val="22"/>
        </w:rPr>
        <w:t xml:space="preserve"> </w:t>
      </w:r>
      <w:r w:rsidRPr="004E6DB0">
        <w:rPr>
          <w:rFonts w:asciiTheme="minorHAnsi" w:hAnsiTheme="minorHAnsi" w:cstheme="minorHAnsi"/>
        </w:rPr>
        <w:t>which</w:t>
      </w:r>
      <w:r w:rsidRPr="004E6DB0">
        <w:rPr>
          <w:rFonts w:asciiTheme="minorHAnsi" w:hAnsiTheme="minorHAnsi" w:cstheme="minorHAnsi"/>
          <w:spacing w:val="26"/>
        </w:rPr>
        <w:t xml:space="preserve"> </w:t>
      </w:r>
      <w:r w:rsidRPr="004E6DB0">
        <w:rPr>
          <w:rFonts w:asciiTheme="minorHAnsi" w:hAnsiTheme="minorHAnsi" w:cstheme="minorHAnsi"/>
        </w:rPr>
        <w:t>the</w:t>
      </w:r>
      <w:r w:rsidRPr="004E6DB0">
        <w:rPr>
          <w:rFonts w:asciiTheme="minorHAnsi" w:hAnsiTheme="minorHAnsi" w:cstheme="minorHAnsi"/>
          <w:spacing w:val="25"/>
        </w:rPr>
        <w:t xml:space="preserve"> </w:t>
      </w:r>
      <w:r w:rsidRPr="004E6DB0">
        <w:rPr>
          <w:rFonts w:asciiTheme="minorHAnsi" w:hAnsiTheme="minorHAnsi" w:cstheme="minorHAnsi"/>
        </w:rPr>
        <w:t>account</w:t>
      </w:r>
      <w:r w:rsidRPr="004E6DB0">
        <w:rPr>
          <w:rFonts w:asciiTheme="minorHAnsi" w:hAnsiTheme="minorHAnsi" w:cstheme="minorHAnsi"/>
          <w:spacing w:val="25"/>
        </w:rPr>
        <w:t xml:space="preserve"> </w:t>
      </w:r>
      <w:r w:rsidRPr="004E6DB0">
        <w:rPr>
          <w:rFonts w:asciiTheme="minorHAnsi" w:hAnsiTheme="minorHAnsi" w:cstheme="minorHAnsi"/>
        </w:rPr>
        <w:t>was</w:t>
      </w:r>
      <w:r w:rsidRPr="004E6DB0">
        <w:rPr>
          <w:rFonts w:asciiTheme="minorHAnsi" w:hAnsiTheme="minorHAnsi" w:cstheme="minorHAnsi"/>
          <w:spacing w:val="24"/>
        </w:rPr>
        <w:t xml:space="preserve"> </w:t>
      </w:r>
      <w:r w:rsidRPr="004E6DB0">
        <w:rPr>
          <w:rFonts w:asciiTheme="minorHAnsi" w:hAnsiTheme="minorHAnsi" w:cstheme="minorHAnsi"/>
        </w:rPr>
        <w:t>originally</w:t>
      </w:r>
      <w:r w:rsidRPr="004E6DB0">
        <w:rPr>
          <w:rFonts w:asciiTheme="minorHAnsi" w:hAnsiTheme="minorHAnsi" w:cstheme="minorHAnsi"/>
          <w:spacing w:val="26"/>
        </w:rPr>
        <w:t xml:space="preserve"> </w:t>
      </w:r>
      <w:r w:rsidRPr="004E6DB0">
        <w:rPr>
          <w:rFonts w:asciiTheme="minorHAnsi" w:hAnsiTheme="minorHAnsi" w:cstheme="minorHAnsi"/>
        </w:rPr>
        <w:t>created.</w:t>
      </w:r>
    </w:p>
    <w:p w14:paraId="31CC3ECB" w14:textId="77777777" w:rsidR="004E6DB0" w:rsidRPr="004E6DB0" w:rsidRDefault="004E6DB0" w:rsidP="004E6DB0">
      <w:pPr>
        <w:pStyle w:val="BodyText"/>
        <w:kinsoku w:val="0"/>
        <w:overflowPunct w:val="0"/>
        <w:spacing w:before="158" w:line="480" w:lineRule="auto"/>
        <w:ind w:left="120" w:right="87"/>
        <w:rPr>
          <w:rFonts w:asciiTheme="minorHAnsi" w:hAnsiTheme="minorHAnsi" w:cstheme="minorHAnsi"/>
        </w:rPr>
      </w:pPr>
      <w:r w:rsidRPr="004E6DB0">
        <w:rPr>
          <w:rFonts w:asciiTheme="minorHAnsi" w:hAnsiTheme="minorHAnsi" w:cstheme="minorHAnsi"/>
        </w:rPr>
        <w:t>The school board, at the beginning of each fiscal year and as needed during each fiscal year, shall approve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all School Activity Fund accounts (or subaccounts), all account fund-raising activities and all purposes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for which the monies collected in each subaccount can be expended as further set forth herein. A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 xml:space="preserve">general or miscellaneous account may be established within the Activity Fund to which all </w:t>
      </w:r>
      <w:proofErr w:type="gramStart"/>
      <w:r w:rsidRPr="004E6DB0">
        <w:rPr>
          <w:rFonts w:asciiTheme="minorHAnsi" w:hAnsiTheme="minorHAnsi" w:cstheme="minorHAnsi"/>
        </w:rPr>
        <w:lastRenderedPageBreak/>
        <w:t xml:space="preserve">unobligated </w:t>
      </w:r>
      <w:r w:rsidRPr="004E6DB0">
        <w:rPr>
          <w:rFonts w:asciiTheme="minorHAnsi" w:hAnsiTheme="minorHAnsi" w:cstheme="minorHAnsi"/>
          <w:spacing w:val="-64"/>
        </w:rPr>
        <w:t xml:space="preserve"> </w:t>
      </w:r>
      <w:r w:rsidRPr="004E6DB0">
        <w:rPr>
          <w:rFonts w:asciiTheme="minorHAnsi" w:hAnsiTheme="minorHAnsi" w:cstheme="minorHAnsi"/>
        </w:rPr>
        <w:t>or</w:t>
      </w:r>
      <w:proofErr w:type="gramEnd"/>
      <w:r w:rsidRPr="004E6DB0">
        <w:rPr>
          <w:rFonts w:asciiTheme="minorHAnsi" w:hAnsiTheme="minorHAnsi" w:cstheme="minorHAnsi"/>
        </w:rPr>
        <w:t xml:space="preserve"> uncommitted monies may be transferred. (This does not include petty cash, refund, or school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lunch accounts which are contrary to federal regulations.) The school board authorizes the school executive director to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 xml:space="preserve">approve specific fund-raising activities during the year to be approved by the school board at the next regular </w:t>
      </w:r>
      <w:proofErr w:type="gramStart"/>
      <w:r w:rsidRPr="004E6DB0">
        <w:rPr>
          <w:rFonts w:asciiTheme="minorHAnsi" w:hAnsiTheme="minorHAnsi" w:cstheme="minorHAnsi"/>
        </w:rPr>
        <w:t xml:space="preserve">school </w:t>
      </w:r>
      <w:r w:rsidRPr="004E6DB0">
        <w:rPr>
          <w:rFonts w:asciiTheme="minorHAnsi" w:hAnsiTheme="minorHAnsi" w:cstheme="minorHAnsi"/>
          <w:spacing w:val="-64"/>
        </w:rPr>
        <w:t xml:space="preserve"> </w:t>
      </w:r>
      <w:r w:rsidRPr="004E6DB0">
        <w:rPr>
          <w:rFonts w:asciiTheme="minorHAnsi" w:hAnsiTheme="minorHAnsi" w:cstheme="minorHAnsi"/>
        </w:rPr>
        <w:t>board</w:t>
      </w:r>
      <w:proofErr w:type="gramEnd"/>
      <w:r w:rsidRPr="004E6DB0">
        <w:rPr>
          <w:rFonts w:asciiTheme="minorHAnsi" w:hAnsiTheme="minorHAnsi" w:cstheme="minorHAnsi"/>
        </w:rPr>
        <w:t xml:space="preserve"> meeting. The school board authorizes the school executive director to transfer any balance </w:t>
      </w:r>
      <w:proofErr w:type="gramStart"/>
      <w:r w:rsidRPr="004E6DB0">
        <w:rPr>
          <w:rFonts w:asciiTheme="minorHAnsi" w:hAnsiTheme="minorHAnsi" w:cstheme="minorHAnsi"/>
        </w:rPr>
        <w:t>in excess of</w:t>
      </w:r>
      <w:proofErr w:type="gramEnd"/>
      <w:r w:rsidRPr="004E6DB0">
        <w:rPr>
          <w:rFonts w:asciiTheme="minorHAnsi" w:hAnsiTheme="minorHAnsi" w:cstheme="minorHAnsi"/>
        </w:rPr>
        <w:t xml:space="preserve"> the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amount needed to fulfill the function or purpose for which an account was established to another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account.</w:t>
      </w:r>
    </w:p>
    <w:p w14:paraId="0391C871" w14:textId="77777777" w:rsidR="004E6DB0" w:rsidRPr="004E6DB0" w:rsidRDefault="004E6DB0" w:rsidP="004E6DB0">
      <w:pPr>
        <w:pStyle w:val="BodyText"/>
        <w:kinsoku w:val="0"/>
        <w:overflowPunct w:val="0"/>
        <w:spacing w:before="159" w:line="480" w:lineRule="auto"/>
        <w:ind w:left="120" w:right="87"/>
        <w:rPr>
          <w:rFonts w:asciiTheme="minorHAnsi" w:hAnsiTheme="minorHAnsi" w:cstheme="minorHAnsi"/>
        </w:rPr>
      </w:pPr>
      <w:r w:rsidRPr="004E6DB0">
        <w:rPr>
          <w:rFonts w:asciiTheme="minorHAnsi" w:hAnsiTheme="minorHAnsi" w:cstheme="minorHAnsi"/>
        </w:rPr>
        <w:t>The school board shall cause the activity account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to be audited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annually</w:t>
      </w:r>
      <w:r w:rsidRPr="004E6DB0">
        <w:rPr>
          <w:rFonts w:asciiTheme="minorHAnsi" w:hAnsiTheme="minorHAnsi" w:cstheme="minorHAnsi"/>
          <w:spacing w:val="66"/>
        </w:rPr>
        <w:t xml:space="preserve"> </w:t>
      </w:r>
      <w:r w:rsidRPr="004E6DB0">
        <w:rPr>
          <w:rFonts w:asciiTheme="minorHAnsi" w:hAnsiTheme="minorHAnsi" w:cstheme="minorHAnsi"/>
        </w:rPr>
        <w:t>by a certified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r w:rsidRPr="004E6DB0">
        <w:rPr>
          <w:rFonts w:asciiTheme="minorHAnsi" w:hAnsiTheme="minorHAnsi" w:cstheme="minorHAnsi"/>
        </w:rPr>
        <w:t>public accountant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who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will be selected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by the school board.</w:t>
      </w:r>
      <w:r w:rsidRPr="004E6DB0">
        <w:rPr>
          <w:rFonts w:asciiTheme="minorHAnsi" w:hAnsiTheme="minorHAnsi" w:cstheme="minorHAnsi"/>
          <w:spacing w:val="66"/>
        </w:rPr>
        <w:t xml:space="preserve"> </w:t>
      </w:r>
      <w:r w:rsidRPr="004E6DB0">
        <w:rPr>
          <w:rFonts w:asciiTheme="minorHAnsi" w:hAnsiTheme="minorHAnsi" w:cstheme="minorHAnsi"/>
        </w:rPr>
        <w:t>The audit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r w:rsidRPr="004E6DB0">
        <w:rPr>
          <w:rFonts w:asciiTheme="minorHAnsi" w:hAnsiTheme="minorHAnsi" w:cstheme="minorHAnsi"/>
        </w:rPr>
        <w:t>shall be furnished</w:t>
      </w:r>
      <w:r w:rsidRPr="004E6DB0">
        <w:rPr>
          <w:rFonts w:asciiTheme="minorHAnsi" w:hAnsiTheme="minorHAnsi" w:cstheme="minorHAnsi"/>
          <w:spacing w:val="67"/>
        </w:rPr>
        <w:t xml:space="preserve"> </w:t>
      </w:r>
      <w:proofErr w:type="gramStart"/>
      <w:r w:rsidRPr="004E6DB0">
        <w:rPr>
          <w:rFonts w:asciiTheme="minorHAnsi" w:hAnsiTheme="minorHAnsi" w:cstheme="minorHAnsi"/>
        </w:rPr>
        <w:t>to</w:t>
      </w:r>
      <w:proofErr w:type="gramEnd"/>
      <w:r w:rsidRPr="004E6DB0">
        <w:rPr>
          <w:rFonts w:asciiTheme="minorHAnsi" w:hAnsiTheme="minorHAnsi" w:cstheme="minorHAnsi"/>
        </w:rPr>
        <w:t xml:space="preserve"> the school </w:t>
      </w:r>
      <w:proofErr w:type="gramStart"/>
      <w:r w:rsidRPr="004E6DB0">
        <w:rPr>
          <w:rFonts w:asciiTheme="minorHAnsi" w:hAnsiTheme="minorHAnsi" w:cstheme="minorHAnsi"/>
        </w:rPr>
        <w:t>board</w:t>
      </w:r>
      <w:proofErr w:type="gramEnd"/>
      <w:r w:rsidRPr="004E6DB0">
        <w:rPr>
          <w:rFonts w:asciiTheme="minorHAnsi" w:hAnsiTheme="minorHAnsi" w:cstheme="minorHAnsi"/>
          <w:spacing w:val="66"/>
        </w:rPr>
        <w:t xml:space="preserve"> </w:t>
      </w:r>
      <w:r w:rsidRPr="004E6DB0">
        <w:rPr>
          <w:rFonts w:asciiTheme="minorHAnsi" w:hAnsiTheme="minorHAnsi" w:cstheme="minorHAnsi"/>
        </w:rPr>
        <w:t>and the cost of the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audit shall be paid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by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the general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 xml:space="preserve">fund. The school executive director or </w:t>
      </w:r>
      <w:proofErr w:type="gramStart"/>
      <w:r w:rsidRPr="004E6DB0">
        <w:rPr>
          <w:rFonts w:asciiTheme="minorHAnsi" w:hAnsiTheme="minorHAnsi" w:cstheme="minorHAnsi"/>
        </w:rPr>
        <w:t>designee</w:t>
      </w:r>
      <w:proofErr w:type="gramEnd"/>
      <w:r w:rsidRPr="004E6DB0">
        <w:rPr>
          <w:rFonts w:asciiTheme="minorHAnsi" w:hAnsiTheme="minorHAnsi" w:cstheme="minorHAnsi"/>
        </w:rPr>
        <w:t xml:space="preserve"> shall </w:t>
      </w:r>
      <w:proofErr w:type="gramStart"/>
      <w:r w:rsidRPr="004E6DB0">
        <w:rPr>
          <w:rFonts w:asciiTheme="minorHAnsi" w:hAnsiTheme="minorHAnsi" w:cstheme="minorHAnsi"/>
        </w:rPr>
        <w:t>cause</w:t>
      </w:r>
      <w:proofErr w:type="gramEnd"/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 xml:space="preserve">to </w:t>
      </w:r>
      <w:proofErr w:type="gramStart"/>
      <w:r w:rsidRPr="004E6DB0">
        <w:rPr>
          <w:rFonts w:asciiTheme="minorHAnsi" w:hAnsiTheme="minorHAnsi" w:cstheme="minorHAnsi"/>
        </w:rPr>
        <w:t>be kept</w:t>
      </w:r>
      <w:proofErr w:type="gramEnd"/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complete</w:t>
      </w:r>
      <w:r w:rsidRPr="004E6DB0">
        <w:rPr>
          <w:rFonts w:asciiTheme="minorHAnsi" w:hAnsiTheme="minorHAnsi" w:cstheme="minorHAnsi"/>
          <w:spacing w:val="33"/>
        </w:rPr>
        <w:t xml:space="preserve"> </w:t>
      </w:r>
      <w:r w:rsidRPr="004E6DB0">
        <w:rPr>
          <w:rFonts w:asciiTheme="minorHAnsi" w:hAnsiTheme="minorHAnsi" w:cstheme="minorHAnsi"/>
        </w:rPr>
        <w:t>and</w:t>
      </w:r>
      <w:r w:rsidRPr="004E6DB0">
        <w:rPr>
          <w:rFonts w:asciiTheme="minorHAnsi" w:hAnsiTheme="minorHAnsi" w:cstheme="minorHAnsi"/>
          <w:spacing w:val="13"/>
        </w:rPr>
        <w:t xml:space="preserve"> </w:t>
      </w:r>
      <w:r w:rsidRPr="004E6DB0">
        <w:rPr>
          <w:rFonts w:asciiTheme="minorHAnsi" w:hAnsiTheme="minorHAnsi" w:cstheme="minorHAnsi"/>
        </w:rPr>
        <w:t>accurate</w:t>
      </w:r>
      <w:r w:rsidRPr="004E6DB0">
        <w:rPr>
          <w:rFonts w:asciiTheme="minorHAnsi" w:hAnsiTheme="minorHAnsi" w:cstheme="minorHAnsi"/>
          <w:spacing w:val="33"/>
        </w:rPr>
        <w:t xml:space="preserve"> </w:t>
      </w:r>
      <w:r w:rsidRPr="004E6DB0">
        <w:rPr>
          <w:rFonts w:asciiTheme="minorHAnsi" w:hAnsiTheme="minorHAnsi" w:cstheme="minorHAnsi"/>
        </w:rPr>
        <w:t>accounts</w:t>
      </w:r>
      <w:r w:rsidRPr="004E6DB0">
        <w:rPr>
          <w:rFonts w:asciiTheme="minorHAnsi" w:hAnsiTheme="minorHAnsi" w:cstheme="minorHAnsi"/>
          <w:spacing w:val="30"/>
        </w:rPr>
        <w:t xml:space="preserve"> </w:t>
      </w:r>
      <w:r w:rsidRPr="004E6DB0">
        <w:rPr>
          <w:rFonts w:asciiTheme="minorHAnsi" w:hAnsiTheme="minorHAnsi" w:cstheme="minorHAnsi"/>
        </w:rPr>
        <w:t>of</w:t>
      </w:r>
      <w:r w:rsidRPr="004E6DB0">
        <w:rPr>
          <w:rFonts w:asciiTheme="minorHAnsi" w:hAnsiTheme="minorHAnsi" w:cstheme="minorHAnsi"/>
          <w:spacing w:val="10"/>
        </w:rPr>
        <w:t xml:space="preserve"> </w:t>
      </w:r>
      <w:r w:rsidRPr="004E6DB0">
        <w:rPr>
          <w:rFonts w:asciiTheme="minorHAnsi" w:hAnsiTheme="minorHAnsi" w:cstheme="minorHAnsi"/>
        </w:rPr>
        <w:t>all</w:t>
      </w:r>
      <w:r w:rsidRPr="004E6DB0">
        <w:rPr>
          <w:rFonts w:asciiTheme="minorHAnsi" w:hAnsiTheme="minorHAnsi" w:cstheme="minorHAnsi"/>
          <w:spacing w:val="12"/>
        </w:rPr>
        <w:t xml:space="preserve"> </w:t>
      </w:r>
      <w:r w:rsidRPr="004E6DB0">
        <w:rPr>
          <w:rFonts w:asciiTheme="minorHAnsi" w:hAnsiTheme="minorHAnsi" w:cstheme="minorHAnsi"/>
        </w:rPr>
        <w:t>activity</w:t>
      </w:r>
      <w:r w:rsidRPr="004E6DB0">
        <w:rPr>
          <w:rFonts w:asciiTheme="minorHAnsi" w:hAnsiTheme="minorHAnsi" w:cstheme="minorHAnsi"/>
          <w:spacing w:val="28"/>
        </w:rPr>
        <w:t xml:space="preserve"> </w:t>
      </w:r>
      <w:r w:rsidRPr="004E6DB0">
        <w:rPr>
          <w:rFonts w:asciiTheme="minorHAnsi" w:hAnsiTheme="minorHAnsi" w:cstheme="minorHAnsi"/>
        </w:rPr>
        <w:t>funds and</w:t>
      </w:r>
      <w:r w:rsidRPr="004E6DB0">
        <w:rPr>
          <w:rFonts w:asciiTheme="minorHAnsi" w:hAnsiTheme="minorHAnsi" w:cstheme="minorHAnsi"/>
          <w:spacing w:val="11"/>
        </w:rPr>
        <w:t xml:space="preserve"> </w:t>
      </w:r>
      <w:r w:rsidRPr="004E6DB0">
        <w:rPr>
          <w:rFonts w:asciiTheme="minorHAnsi" w:hAnsiTheme="minorHAnsi" w:cstheme="minorHAnsi"/>
        </w:rPr>
        <w:t>shall</w:t>
      </w:r>
      <w:r w:rsidRPr="004E6DB0">
        <w:rPr>
          <w:rFonts w:asciiTheme="minorHAnsi" w:hAnsiTheme="minorHAnsi" w:cstheme="minorHAnsi"/>
          <w:spacing w:val="11"/>
        </w:rPr>
        <w:t xml:space="preserve"> </w:t>
      </w:r>
      <w:r w:rsidRPr="004E6DB0">
        <w:rPr>
          <w:rFonts w:asciiTheme="minorHAnsi" w:hAnsiTheme="minorHAnsi" w:cstheme="minorHAnsi"/>
        </w:rPr>
        <w:t>see</w:t>
      </w:r>
      <w:r w:rsidRPr="004E6DB0">
        <w:rPr>
          <w:rFonts w:asciiTheme="minorHAnsi" w:hAnsiTheme="minorHAnsi" w:cstheme="minorHAnsi"/>
          <w:spacing w:val="8"/>
        </w:rPr>
        <w:t xml:space="preserve"> </w:t>
      </w:r>
      <w:r w:rsidRPr="004E6DB0">
        <w:rPr>
          <w:rFonts w:asciiTheme="minorHAnsi" w:hAnsiTheme="minorHAnsi" w:cstheme="minorHAnsi"/>
        </w:rPr>
        <w:t>that</w:t>
      </w:r>
      <w:r w:rsidRPr="004E6DB0">
        <w:rPr>
          <w:rFonts w:asciiTheme="minorHAnsi" w:hAnsiTheme="minorHAnsi" w:cstheme="minorHAnsi"/>
          <w:spacing w:val="11"/>
        </w:rPr>
        <w:t xml:space="preserve"> </w:t>
      </w:r>
      <w:r w:rsidRPr="004E6DB0">
        <w:rPr>
          <w:rFonts w:asciiTheme="minorHAnsi" w:hAnsiTheme="minorHAnsi" w:cstheme="minorHAnsi"/>
        </w:rPr>
        <w:t>quarterly</w:t>
      </w:r>
      <w:r w:rsidRPr="004E6DB0">
        <w:rPr>
          <w:rFonts w:asciiTheme="minorHAnsi" w:hAnsiTheme="minorHAnsi" w:cstheme="minorHAnsi"/>
          <w:spacing w:val="25"/>
        </w:rPr>
        <w:t xml:space="preserve"> </w:t>
      </w:r>
      <w:r w:rsidRPr="004E6DB0">
        <w:rPr>
          <w:rFonts w:asciiTheme="minorHAnsi" w:hAnsiTheme="minorHAnsi" w:cstheme="minorHAnsi"/>
        </w:rPr>
        <w:t>reports</w:t>
      </w:r>
      <w:r w:rsidRPr="004E6DB0">
        <w:rPr>
          <w:rFonts w:asciiTheme="minorHAnsi" w:hAnsiTheme="minorHAnsi" w:cstheme="minorHAnsi"/>
          <w:spacing w:val="28"/>
        </w:rPr>
        <w:t xml:space="preserve"> </w:t>
      </w:r>
      <w:r w:rsidRPr="004E6DB0">
        <w:rPr>
          <w:rFonts w:asciiTheme="minorHAnsi" w:hAnsiTheme="minorHAnsi" w:cstheme="minorHAnsi"/>
        </w:rPr>
        <w:t>are</w:t>
      </w:r>
      <w:r w:rsidRPr="004E6DB0">
        <w:rPr>
          <w:rFonts w:asciiTheme="minorHAnsi" w:hAnsiTheme="minorHAnsi" w:cstheme="minorHAnsi"/>
          <w:spacing w:val="18"/>
        </w:rPr>
        <w:t xml:space="preserve"> </w:t>
      </w:r>
      <w:r w:rsidRPr="004E6DB0">
        <w:rPr>
          <w:rFonts w:asciiTheme="minorHAnsi" w:hAnsiTheme="minorHAnsi" w:cstheme="minorHAnsi"/>
        </w:rPr>
        <w:t>made.</w:t>
      </w:r>
    </w:p>
    <w:p w14:paraId="0AC35099" w14:textId="77777777" w:rsidR="004E6DB0" w:rsidRPr="004E6DB0" w:rsidRDefault="004E6DB0" w:rsidP="004E6DB0">
      <w:pPr>
        <w:pStyle w:val="BodyText"/>
        <w:kinsoku w:val="0"/>
        <w:overflowPunct w:val="0"/>
        <w:spacing w:before="161" w:line="480" w:lineRule="auto"/>
        <w:ind w:left="120" w:right="140"/>
        <w:rPr>
          <w:rFonts w:asciiTheme="minorHAnsi" w:hAnsiTheme="minorHAnsi" w:cstheme="minorHAnsi"/>
          <w:color w:val="181818"/>
        </w:rPr>
      </w:pPr>
      <w:r w:rsidRPr="004E6DB0">
        <w:rPr>
          <w:rFonts w:asciiTheme="minorHAnsi" w:hAnsiTheme="minorHAnsi" w:cstheme="minorHAnsi"/>
          <w:color w:val="181818"/>
        </w:rPr>
        <w:t>The school board approves School Activity Fund subaccounts, fundraising activities, and expenditures of</w:t>
      </w:r>
      <w:r w:rsidRPr="004E6DB0">
        <w:rPr>
          <w:rFonts w:asciiTheme="minorHAnsi" w:hAnsiTheme="minorHAnsi" w:cstheme="minorHAnsi"/>
          <w:color w:val="181818"/>
          <w:spacing w:val="1"/>
        </w:rPr>
        <w:t xml:space="preserve"> </w:t>
      </w:r>
      <w:r w:rsidRPr="004E6DB0">
        <w:rPr>
          <w:rFonts w:asciiTheme="minorHAnsi" w:hAnsiTheme="minorHAnsi" w:cstheme="minorHAnsi"/>
          <w:color w:val="181818"/>
        </w:rPr>
        <w:t xml:space="preserve">monies collected, in furtherance of the activities set forth below. The school board designates that </w:t>
      </w:r>
      <w:r w:rsidRPr="004E6DB0">
        <w:rPr>
          <w:rFonts w:asciiTheme="minorHAnsi" w:hAnsiTheme="minorHAnsi" w:cstheme="minorHAnsi"/>
          <w:color w:val="272727"/>
        </w:rPr>
        <w:t xml:space="preserve">any of </w:t>
      </w:r>
      <w:proofErr w:type="gramStart"/>
      <w:r w:rsidRPr="004E6DB0">
        <w:rPr>
          <w:rFonts w:asciiTheme="minorHAnsi" w:hAnsiTheme="minorHAnsi" w:cstheme="minorHAnsi"/>
          <w:color w:val="181818"/>
        </w:rPr>
        <w:t xml:space="preserve">the </w:t>
      </w:r>
      <w:r w:rsidRPr="004E6DB0">
        <w:rPr>
          <w:rFonts w:asciiTheme="minorHAnsi" w:hAnsiTheme="minorHAnsi" w:cstheme="minorHAnsi"/>
          <w:color w:val="181818"/>
          <w:spacing w:val="-64"/>
        </w:rPr>
        <w:t xml:space="preserve"> </w:t>
      </w:r>
      <w:r w:rsidRPr="004E6DB0">
        <w:rPr>
          <w:rFonts w:asciiTheme="minorHAnsi" w:hAnsiTheme="minorHAnsi" w:cstheme="minorHAnsi"/>
          <w:color w:val="272727"/>
        </w:rPr>
        <w:t>following</w:t>
      </w:r>
      <w:proofErr w:type="gramEnd"/>
      <w:r w:rsidRPr="004E6DB0">
        <w:rPr>
          <w:rFonts w:asciiTheme="minorHAnsi" w:hAnsiTheme="minorHAnsi" w:cstheme="minorHAnsi"/>
          <w:color w:val="272727"/>
        </w:rPr>
        <w:t xml:space="preserve"> </w:t>
      </w:r>
      <w:r w:rsidRPr="004E6DB0">
        <w:rPr>
          <w:rFonts w:asciiTheme="minorHAnsi" w:hAnsiTheme="minorHAnsi" w:cstheme="minorHAnsi"/>
          <w:color w:val="181818"/>
        </w:rPr>
        <w:t xml:space="preserve">revenue be deposited for the use </w:t>
      </w:r>
      <w:r w:rsidRPr="004E6DB0">
        <w:rPr>
          <w:rFonts w:asciiTheme="minorHAnsi" w:hAnsiTheme="minorHAnsi" w:cstheme="minorHAnsi"/>
          <w:color w:val="272727"/>
        </w:rPr>
        <w:t xml:space="preserve">of specific </w:t>
      </w:r>
      <w:r w:rsidRPr="004E6DB0">
        <w:rPr>
          <w:rFonts w:asciiTheme="minorHAnsi" w:hAnsiTheme="minorHAnsi" w:cstheme="minorHAnsi"/>
          <w:color w:val="373739"/>
        </w:rPr>
        <w:t>sc</w:t>
      </w:r>
      <w:r w:rsidRPr="004E6DB0">
        <w:rPr>
          <w:rFonts w:asciiTheme="minorHAnsi" w:hAnsiTheme="minorHAnsi" w:cstheme="minorHAnsi"/>
          <w:color w:val="181818"/>
        </w:rPr>
        <w:t xml:space="preserve">hool </w:t>
      </w:r>
      <w:r w:rsidRPr="004E6DB0">
        <w:rPr>
          <w:rFonts w:asciiTheme="minorHAnsi" w:hAnsiTheme="minorHAnsi" w:cstheme="minorHAnsi"/>
          <w:color w:val="272727"/>
        </w:rPr>
        <w:t xml:space="preserve">activity </w:t>
      </w:r>
      <w:r w:rsidRPr="004E6DB0">
        <w:rPr>
          <w:rFonts w:asciiTheme="minorHAnsi" w:hAnsiTheme="minorHAnsi" w:cstheme="minorHAnsi"/>
          <w:color w:val="181818"/>
        </w:rPr>
        <w:t xml:space="preserve">accounts, </w:t>
      </w:r>
      <w:r w:rsidRPr="004E6DB0">
        <w:rPr>
          <w:rFonts w:asciiTheme="minorHAnsi" w:hAnsiTheme="minorHAnsi" w:cstheme="minorHAnsi"/>
          <w:color w:val="272727"/>
        </w:rPr>
        <w:t xml:space="preserve">or </w:t>
      </w:r>
      <w:r w:rsidRPr="004E6DB0">
        <w:rPr>
          <w:rFonts w:asciiTheme="minorHAnsi" w:hAnsiTheme="minorHAnsi" w:cstheme="minorHAnsi"/>
          <w:color w:val="181818"/>
        </w:rPr>
        <w:t xml:space="preserve">to </w:t>
      </w:r>
      <w:r w:rsidRPr="004E6DB0">
        <w:rPr>
          <w:rFonts w:asciiTheme="minorHAnsi" w:hAnsiTheme="minorHAnsi" w:cstheme="minorHAnsi"/>
          <w:color w:val="272727"/>
        </w:rPr>
        <w:t xml:space="preserve">a general </w:t>
      </w:r>
      <w:proofErr w:type="gramStart"/>
      <w:r w:rsidRPr="004E6DB0">
        <w:rPr>
          <w:rFonts w:asciiTheme="minorHAnsi" w:hAnsiTheme="minorHAnsi" w:cstheme="minorHAnsi"/>
          <w:color w:val="272727"/>
        </w:rPr>
        <w:t xml:space="preserve">activity </w:t>
      </w:r>
      <w:r w:rsidRPr="004E6DB0">
        <w:rPr>
          <w:rFonts w:asciiTheme="minorHAnsi" w:hAnsiTheme="minorHAnsi" w:cstheme="minorHAnsi"/>
          <w:color w:val="272727"/>
          <w:spacing w:val="-64"/>
        </w:rPr>
        <w:t xml:space="preserve"> </w:t>
      </w:r>
      <w:r w:rsidRPr="004E6DB0">
        <w:rPr>
          <w:rFonts w:asciiTheme="minorHAnsi" w:hAnsiTheme="minorHAnsi" w:cstheme="minorHAnsi"/>
          <w:color w:val="181818"/>
        </w:rPr>
        <w:t>fund</w:t>
      </w:r>
      <w:proofErr w:type="gramEnd"/>
      <w:r w:rsidRPr="004E6DB0">
        <w:rPr>
          <w:rFonts w:asciiTheme="minorHAnsi" w:hAnsiTheme="minorHAnsi" w:cstheme="minorHAnsi"/>
          <w:color w:val="181818"/>
          <w:spacing w:val="-3"/>
        </w:rPr>
        <w:t xml:space="preserve"> </w:t>
      </w:r>
      <w:r w:rsidRPr="004E6DB0">
        <w:rPr>
          <w:rFonts w:asciiTheme="minorHAnsi" w:hAnsiTheme="minorHAnsi" w:cstheme="minorHAnsi"/>
          <w:color w:val="272727"/>
        </w:rPr>
        <w:t>within</w:t>
      </w:r>
      <w:r w:rsidRPr="004E6DB0">
        <w:rPr>
          <w:rFonts w:asciiTheme="minorHAnsi" w:hAnsiTheme="minorHAnsi" w:cstheme="minorHAnsi"/>
          <w:color w:val="272727"/>
          <w:spacing w:val="1"/>
        </w:rPr>
        <w:t xml:space="preserve"> </w:t>
      </w:r>
      <w:r w:rsidRPr="004E6DB0">
        <w:rPr>
          <w:rFonts w:asciiTheme="minorHAnsi" w:hAnsiTheme="minorHAnsi" w:cstheme="minorHAnsi"/>
          <w:color w:val="181818"/>
        </w:rPr>
        <w:t>the</w:t>
      </w:r>
      <w:r w:rsidRPr="004E6DB0">
        <w:rPr>
          <w:rFonts w:asciiTheme="minorHAnsi" w:hAnsiTheme="minorHAnsi" w:cstheme="minorHAnsi"/>
          <w:color w:val="181818"/>
          <w:spacing w:val="1"/>
        </w:rPr>
        <w:t xml:space="preserve"> </w:t>
      </w:r>
      <w:r w:rsidRPr="004E6DB0">
        <w:rPr>
          <w:rFonts w:asciiTheme="minorHAnsi" w:hAnsiTheme="minorHAnsi" w:cstheme="minorHAnsi"/>
          <w:color w:val="272727"/>
        </w:rPr>
        <w:t>School Activity Fund</w:t>
      </w:r>
      <w:r w:rsidRPr="004E6DB0">
        <w:rPr>
          <w:rFonts w:asciiTheme="minorHAnsi" w:hAnsiTheme="minorHAnsi" w:cstheme="minorHAnsi"/>
          <w:color w:val="181818"/>
        </w:rPr>
        <w:t>:</w:t>
      </w:r>
    </w:p>
    <w:p w14:paraId="01F7C43E" w14:textId="77777777" w:rsidR="004E6DB0" w:rsidRPr="004E6DB0" w:rsidRDefault="004E6DB0" w:rsidP="004E6DB0">
      <w:pPr>
        <w:pStyle w:val="ListParagraph"/>
        <w:widowControl w:val="0"/>
        <w:numPr>
          <w:ilvl w:val="0"/>
          <w:numId w:val="5"/>
        </w:numPr>
        <w:tabs>
          <w:tab w:val="left" w:pos="841"/>
        </w:tabs>
        <w:kinsoku w:val="0"/>
        <w:overflowPunct w:val="0"/>
        <w:autoSpaceDE w:val="0"/>
        <w:autoSpaceDN w:val="0"/>
        <w:adjustRightInd w:val="0"/>
        <w:spacing w:before="159" w:line="480" w:lineRule="auto"/>
        <w:contextualSpacing w:val="0"/>
        <w:rPr>
          <w:rFonts w:asciiTheme="minorHAnsi" w:hAnsiTheme="minorHAnsi" w:cstheme="minorHAnsi"/>
          <w:color w:val="272727"/>
        </w:rPr>
      </w:pPr>
      <w:r w:rsidRPr="004E6DB0">
        <w:rPr>
          <w:rFonts w:asciiTheme="minorHAnsi" w:hAnsiTheme="minorHAnsi" w:cstheme="minorHAnsi"/>
          <w:color w:val="272727"/>
        </w:rPr>
        <w:t>Admissions</w:t>
      </w:r>
      <w:r w:rsidRPr="004E6DB0">
        <w:rPr>
          <w:rFonts w:asciiTheme="minorHAnsi" w:hAnsiTheme="minorHAnsi" w:cstheme="minorHAnsi"/>
          <w:color w:val="272727"/>
          <w:spacing w:val="-3"/>
        </w:rPr>
        <w:t xml:space="preserve"> </w:t>
      </w:r>
      <w:r w:rsidRPr="004E6DB0">
        <w:rPr>
          <w:rFonts w:asciiTheme="minorHAnsi" w:hAnsiTheme="minorHAnsi" w:cstheme="minorHAnsi"/>
          <w:color w:val="181818"/>
        </w:rPr>
        <w:t>to</w:t>
      </w:r>
      <w:r w:rsidRPr="004E6DB0">
        <w:rPr>
          <w:rFonts w:asciiTheme="minorHAnsi" w:hAnsiTheme="minorHAnsi" w:cstheme="minorHAnsi"/>
          <w:color w:val="181818"/>
          <w:spacing w:val="-5"/>
        </w:rPr>
        <w:t xml:space="preserve"> </w:t>
      </w:r>
      <w:r w:rsidRPr="004E6DB0">
        <w:rPr>
          <w:rFonts w:asciiTheme="minorHAnsi" w:hAnsiTheme="minorHAnsi" w:cstheme="minorHAnsi"/>
          <w:color w:val="272727"/>
        </w:rPr>
        <w:t>athletic</w:t>
      </w:r>
      <w:r w:rsidRPr="004E6DB0">
        <w:rPr>
          <w:rFonts w:asciiTheme="minorHAnsi" w:hAnsiTheme="minorHAnsi" w:cstheme="minorHAnsi"/>
          <w:color w:val="272727"/>
          <w:spacing w:val="-6"/>
        </w:rPr>
        <w:t xml:space="preserve"> </w:t>
      </w:r>
      <w:r w:rsidRPr="004E6DB0">
        <w:rPr>
          <w:rFonts w:asciiTheme="minorHAnsi" w:hAnsiTheme="minorHAnsi" w:cstheme="minorHAnsi"/>
          <w:color w:val="272727"/>
        </w:rPr>
        <w:t>contests,</w:t>
      </w:r>
      <w:r w:rsidRPr="004E6DB0">
        <w:rPr>
          <w:rFonts w:asciiTheme="minorHAnsi" w:hAnsiTheme="minorHAnsi" w:cstheme="minorHAnsi"/>
          <w:color w:val="272727"/>
          <w:spacing w:val="-3"/>
        </w:rPr>
        <w:t xml:space="preserve"> </w:t>
      </w:r>
      <w:r w:rsidRPr="004E6DB0">
        <w:rPr>
          <w:rFonts w:asciiTheme="minorHAnsi" w:hAnsiTheme="minorHAnsi" w:cstheme="minorHAnsi"/>
          <w:color w:val="272727"/>
        </w:rPr>
        <w:t>school</w:t>
      </w:r>
      <w:r w:rsidRPr="004E6DB0">
        <w:rPr>
          <w:rFonts w:asciiTheme="minorHAnsi" w:hAnsiTheme="minorHAnsi" w:cstheme="minorHAnsi"/>
          <w:color w:val="272727"/>
          <w:spacing w:val="-3"/>
        </w:rPr>
        <w:t xml:space="preserve"> </w:t>
      </w:r>
      <w:r w:rsidRPr="004E6DB0">
        <w:rPr>
          <w:rFonts w:asciiTheme="minorHAnsi" w:hAnsiTheme="minorHAnsi" w:cstheme="minorHAnsi"/>
          <w:color w:val="272727"/>
        </w:rPr>
        <w:t>or</w:t>
      </w:r>
      <w:r w:rsidRPr="004E6DB0">
        <w:rPr>
          <w:rFonts w:asciiTheme="minorHAnsi" w:hAnsiTheme="minorHAnsi" w:cstheme="minorHAnsi"/>
          <w:color w:val="272727"/>
          <w:spacing w:val="-3"/>
        </w:rPr>
        <w:t xml:space="preserve"> </w:t>
      </w:r>
      <w:r w:rsidRPr="004E6DB0">
        <w:rPr>
          <w:rFonts w:asciiTheme="minorHAnsi" w:hAnsiTheme="minorHAnsi" w:cstheme="minorHAnsi"/>
          <w:color w:val="272727"/>
        </w:rPr>
        <w:t>class</w:t>
      </w:r>
      <w:r w:rsidRPr="004E6DB0">
        <w:rPr>
          <w:rFonts w:asciiTheme="minorHAnsi" w:hAnsiTheme="minorHAnsi" w:cstheme="minorHAnsi"/>
          <w:color w:val="272727"/>
          <w:spacing w:val="-3"/>
        </w:rPr>
        <w:t xml:space="preserve"> </w:t>
      </w:r>
      <w:r w:rsidRPr="004E6DB0">
        <w:rPr>
          <w:rFonts w:asciiTheme="minorHAnsi" w:hAnsiTheme="minorHAnsi" w:cstheme="minorHAnsi"/>
          <w:color w:val="181818"/>
        </w:rPr>
        <w:t>plays</w:t>
      </w:r>
      <w:r w:rsidRPr="004E6DB0">
        <w:rPr>
          <w:rFonts w:asciiTheme="minorHAnsi" w:hAnsiTheme="minorHAnsi" w:cstheme="minorHAnsi"/>
          <w:color w:val="373739"/>
        </w:rPr>
        <w:t>,</w:t>
      </w:r>
      <w:r w:rsidRPr="004E6DB0">
        <w:rPr>
          <w:rFonts w:asciiTheme="minorHAnsi" w:hAnsiTheme="minorHAnsi" w:cstheme="minorHAnsi"/>
          <w:color w:val="373739"/>
          <w:spacing w:val="-3"/>
        </w:rPr>
        <w:t xml:space="preserve"> </w:t>
      </w:r>
      <w:r w:rsidRPr="004E6DB0">
        <w:rPr>
          <w:rFonts w:asciiTheme="minorHAnsi" w:hAnsiTheme="minorHAnsi" w:cstheme="minorHAnsi"/>
          <w:color w:val="272727"/>
        </w:rPr>
        <w:t>carnivals,</w:t>
      </w:r>
      <w:r w:rsidRPr="004E6DB0">
        <w:rPr>
          <w:rFonts w:asciiTheme="minorHAnsi" w:hAnsiTheme="minorHAnsi" w:cstheme="minorHAnsi"/>
          <w:color w:val="272727"/>
          <w:spacing w:val="-2"/>
        </w:rPr>
        <w:t xml:space="preserve"> </w:t>
      </w:r>
      <w:r w:rsidRPr="004E6DB0">
        <w:rPr>
          <w:rFonts w:asciiTheme="minorHAnsi" w:hAnsiTheme="minorHAnsi" w:cstheme="minorHAnsi"/>
          <w:color w:val="181818"/>
        </w:rPr>
        <w:t>parties</w:t>
      </w:r>
      <w:r w:rsidRPr="004E6DB0">
        <w:rPr>
          <w:rFonts w:asciiTheme="minorHAnsi" w:hAnsiTheme="minorHAnsi" w:cstheme="minorHAnsi"/>
          <w:color w:val="373739"/>
        </w:rPr>
        <w:t>,</w:t>
      </w:r>
      <w:r w:rsidRPr="004E6DB0">
        <w:rPr>
          <w:rFonts w:asciiTheme="minorHAnsi" w:hAnsiTheme="minorHAnsi" w:cstheme="minorHAnsi"/>
          <w:color w:val="373739"/>
          <w:spacing w:val="-3"/>
        </w:rPr>
        <w:t xml:space="preserve"> </w:t>
      </w:r>
      <w:r w:rsidRPr="004E6DB0">
        <w:rPr>
          <w:rFonts w:asciiTheme="minorHAnsi" w:hAnsiTheme="minorHAnsi" w:cstheme="minorHAnsi"/>
          <w:color w:val="373739"/>
        </w:rPr>
        <w:t>and</w:t>
      </w:r>
      <w:r w:rsidRPr="004E6DB0">
        <w:rPr>
          <w:rFonts w:asciiTheme="minorHAnsi" w:hAnsiTheme="minorHAnsi" w:cstheme="minorHAnsi"/>
          <w:color w:val="373739"/>
          <w:spacing w:val="-4"/>
        </w:rPr>
        <w:t xml:space="preserve"> </w:t>
      </w:r>
      <w:r w:rsidRPr="004E6DB0">
        <w:rPr>
          <w:rFonts w:asciiTheme="minorHAnsi" w:hAnsiTheme="minorHAnsi" w:cstheme="minorHAnsi"/>
          <w:color w:val="181818"/>
        </w:rPr>
        <w:t>danc</w:t>
      </w:r>
      <w:r w:rsidRPr="004E6DB0">
        <w:rPr>
          <w:rFonts w:asciiTheme="minorHAnsi" w:hAnsiTheme="minorHAnsi" w:cstheme="minorHAnsi"/>
          <w:color w:val="373739"/>
        </w:rPr>
        <w:t>es</w:t>
      </w:r>
      <w:r w:rsidRPr="004E6DB0">
        <w:rPr>
          <w:rFonts w:asciiTheme="minorHAnsi" w:hAnsiTheme="minorHAnsi" w:cstheme="minorHAnsi"/>
          <w:color w:val="272727"/>
        </w:rPr>
        <w:t>;</w:t>
      </w:r>
    </w:p>
    <w:p w14:paraId="19303D04" w14:textId="77777777" w:rsidR="004E6DB0" w:rsidRPr="004E6DB0" w:rsidRDefault="004E6DB0" w:rsidP="004E6DB0">
      <w:pPr>
        <w:pStyle w:val="ListParagraph"/>
        <w:widowControl w:val="0"/>
        <w:numPr>
          <w:ilvl w:val="0"/>
          <w:numId w:val="5"/>
        </w:numPr>
        <w:tabs>
          <w:tab w:val="left" w:pos="841"/>
        </w:tabs>
        <w:kinsoku w:val="0"/>
        <w:overflowPunct w:val="0"/>
        <w:autoSpaceDE w:val="0"/>
        <w:autoSpaceDN w:val="0"/>
        <w:adjustRightInd w:val="0"/>
        <w:spacing w:line="480" w:lineRule="auto"/>
        <w:contextualSpacing w:val="0"/>
        <w:rPr>
          <w:rFonts w:asciiTheme="minorHAnsi" w:hAnsiTheme="minorHAnsi" w:cstheme="minorHAnsi"/>
          <w:color w:val="181818"/>
        </w:rPr>
      </w:pPr>
      <w:r w:rsidRPr="004E6DB0">
        <w:rPr>
          <w:rFonts w:asciiTheme="minorHAnsi" w:hAnsiTheme="minorHAnsi" w:cstheme="minorHAnsi"/>
          <w:color w:val="272727"/>
        </w:rPr>
        <w:t>Sale</w:t>
      </w:r>
      <w:r w:rsidRPr="004E6DB0">
        <w:rPr>
          <w:rFonts w:asciiTheme="minorHAnsi" w:hAnsiTheme="minorHAnsi" w:cstheme="minorHAnsi"/>
          <w:color w:val="272727"/>
          <w:spacing w:val="-1"/>
        </w:rPr>
        <w:t xml:space="preserve"> </w:t>
      </w:r>
      <w:r w:rsidRPr="004E6DB0">
        <w:rPr>
          <w:rFonts w:asciiTheme="minorHAnsi" w:hAnsiTheme="minorHAnsi" w:cstheme="minorHAnsi"/>
          <w:color w:val="272727"/>
        </w:rPr>
        <w:t>of</w:t>
      </w:r>
      <w:r w:rsidRPr="004E6DB0">
        <w:rPr>
          <w:rFonts w:asciiTheme="minorHAnsi" w:hAnsiTheme="minorHAnsi" w:cstheme="minorHAnsi"/>
          <w:color w:val="272727"/>
          <w:spacing w:val="-1"/>
        </w:rPr>
        <w:t xml:space="preserve"> </w:t>
      </w:r>
      <w:r w:rsidRPr="004E6DB0">
        <w:rPr>
          <w:rFonts w:asciiTheme="minorHAnsi" w:hAnsiTheme="minorHAnsi" w:cstheme="minorHAnsi"/>
          <w:color w:val="272727"/>
        </w:rPr>
        <w:t>student activity</w:t>
      </w:r>
      <w:r w:rsidRPr="004E6DB0">
        <w:rPr>
          <w:rFonts w:asciiTheme="minorHAnsi" w:hAnsiTheme="minorHAnsi" w:cstheme="minorHAnsi"/>
          <w:color w:val="272727"/>
          <w:spacing w:val="-1"/>
        </w:rPr>
        <w:t xml:space="preserve"> </w:t>
      </w:r>
      <w:r w:rsidRPr="004E6DB0">
        <w:rPr>
          <w:rFonts w:asciiTheme="minorHAnsi" w:hAnsiTheme="minorHAnsi" w:cstheme="minorHAnsi"/>
          <w:color w:val="181818"/>
        </w:rPr>
        <w:t>tickets;</w:t>
      </w:r>
    </w:p>
    <w:p w14:paraId="6AA188A9" w14:textId="77777777" w:rsidR="004E6DB0" w:rsidRPr="004E6DB0" w:rsidRDefault="004E6DB0" w:rsidP="004E6DB0">
      <w:pPr>
        <w:pStyle w:val="ListParagraph"/>
        <w:widowControl w:val="0"/>
        <w:numPr>
          <w:ilvl w:val="0"/>
          <w:numId w:val="5"/>
        </w:numPr>
        <w:tabs>
          <w:tab w:val="left" w:pos="841"/>
        </w:tabs>
        <w:kinsoku w:val="0"/>
        <w:overflowPunct w:val="0"/>
        <w:autoSpaceDE w:val="0"/>
        <w:autoSpaceDN w:val="0"/>
        <w:adjustRightInd w:val="0"/>
        <w:spacing w:before="80" w:line="480" w:lineRule="auto"/>
        <w:ind w:right="597"/>
        <w:contextualSpacing w:val="0"/>
        <w:rPr>
          <w:rFonts w:asciiTheme="minorHAnsi" w:hAnsiTheme="minorHAnsi" w:cstheme="minorHAnsi"/>
          <w:color w:val="373739"/>
        </w:rPr>
      </w:pPr>
      <w:r w:rsidRPr="004E6DB0">
        <w:rPr>
          <w:rFonts w:asciiTheme="minorHAnsi" w:hAnsiTheme="minorHAnsi" w:cstheme="minorHAnsi"/>
          <w:color w:val="272727"/>
        </w:rPr>
        <w:t xml:space="preserve">Concession sales, </w:t>
      </w:r>
      <w:r w:rsidRPr="004E6DB0">
        <w:rPr>
          <w:rFonts w:asciiTheme="minorHAnsi" w:hAnsiTheme="minorHAnsi" w:cstheme="minorHAnsi"/>
          <w:color w:val="181818"/>
        </w:rPr>
        <w:t>including funds re</w:t>
      </w:r>
      <w:r w:rsidRPr="004E6DB0">
        <w:rPr>
          <w:rFonts w:asciiTheme="minorHAnsi" w:hAnsiTheme="minorHAnsi" w:cstheme="minorHAnsi"/>
          <w:color w:val="373739"/>
        </w:rPr>
        <w:t>ce</w:t>
      </w:r>
      <w:r w:rsidRPr="004E6DB0">
        <w:rPr>
          <w:rFonts w:asciiTheme="minorHAnsi" w:hAnsiTheme="minorHAnsi" w:cstheme="minorHAnsi"/>
          <w:color w:val="181818"/>
        </w:rPr>
        <w:t xml:space="preserve">ived from </w:t>
      </w:r>
      <w:r w:rsidRPr="004E6DB0">
        <w:rPr>
          <w:rFonts w:asciiTheme="minorHAnsi" w:hAnsiTheme="minorHAnsi" w:cstheme="minorHAnsi"/>
          <w:color w:val="272727"/>
        </w:rPr>
        <w:t>vending concession contracts and school</w:t>
      </w:r>
      <w:r w:rsidRPr="004E6DB0">
        <w:rPr>
          <w:rFonts w:asciiTheme="minorHAnsi" w:hAnsiTheme="minorHAnsi" w:cstheme="minorHAnsi"/>
          <w:color w:val="272727"/>
          <w:spacing w:val="-64"/>
        </w:rPr>
        <w:t xml:space="preserve"> </w:t>
      </w:r>
      <w:r w:rsidRPr="004E6DB0">
        <w:rPr>
          <w:rFonts w:asciiTheme="minorHAnsi" w:hAnsiTheme="minorHAnsi" w:cstheme="minorHAnsi"/>
          <w:color w:val="272727"/>
        </w:rPr>
        <w:t>picture</w:t>
      </w:r>
      <w:r w:rsidRPr="004E6DB0">
        <w:rPr>
          <w:rFonts w:asciiTheme="minorHAnsi" w:hAnsiTheme="minorHAnsi" w:cstheme="minorHAnsi"/>
          <w:color w:val="272727"/>
          <w:spacing w:val="-1"/>
        </w:rPr>
        <w:t xml:space="preserve"> </w:t>
      </w:r>
      <w:r w:rsidRPr="004E6DB0">
        <w:rPr>
          <w:rFonts w:asciiTheme="minorHAnsi" w:hAnsiTheme="minorHAnsi" w:cstheme="minorHAnsi"/>
          <w:color w:val="272727"/>
        </w:rPr>
        <w:t>contracts</w:t>
      </w:r>
      <w:r w:rsidRPr="004E6DB0">
        <w:rPr>
          <w:rFonts w:asciiTheme="minorHAnsi" w:hAnsiTheme="minorHAnsi" w:cstheme="minorHAnsi"/>
          <w:color w:val="272727"/>
          <w:spacing w:val="-3"/>
        </w:rPr>
        <w:t xml:space="preserve"> </w:t>
      </w:r>
      <w:r w:rsidRPr="004E6DB0">
        <w:rPr>
          <w:rFonts w:asciiTheme="minorHAnsi" w:hAnsiTheme="minorHAnsi" w:cstheme="minorHAnsi"/>
          <w:color w:val="272727"/>
        </w:rPr>
        <w:t>approved</w:t>
      </w:r>
      <w:r w:rsidRPr="004E6DB0">
        <w:rPr>
          <w:rFonts w:asciiTheme="minorHAnsi" w:hAnsiTheme="minorHAnsi" w:cstheme="minorHAnsi"/>
          <w:color w:val="272727"/>
          <w:spacing w:val="1"/>
        </w:rPr>
        <w:t xml:space="preserve"> </w:t>
      </w:r>
      <w:r w:rsidRPr="004E6DB0">
        <w:rPr>
          <w:rFonts w:asciiTheme="minorHAnsi" w:hAnsiTheme="minorHAnsi" w:cstheme="minorHAnsi"/>
          <w:color w:val="181818"/>
        </w:rPr>
        <w:t>by</w:t>
      </w:r>
      <w:r w:rsidRPr="004E6DB0">
        <w:rPr>
          <w:rFonts w:asciiTheme="minorHAnsi" w:hAnsiTheme="minorHAnsi" w:cstheme="minorHAnsi"/>
          <w:color w:val="181818"/>
          <w:spacing w:val="-2"/>
        </w:rPr>
        <w:t xml:space="preserve"> </w:t>
      </w:r>
      <w:r w:rsidRPr="004E6DB0">
        <w:rPr>
          <w:rFonts w:asciiTheme="minorHAnsi" w:hAnsiTheme="minorHAnsi" w:cstheme="minorHAnsi"/>
          <w:color w:val="181818"/>
        </w:rPr>
        <w:t>the school b</w:t>
      </w:r>
      <w:r w:rsidRPr="004E6DB0">
        <w:rPr>
          <w:rFonts w:asciiTheme="minorHAnsi" w:hAnsiTheme="minorHAnsi" w:cstheme="minorHAnsi"/>
          <w:color w:val="272727"/>
        </w:rPr>
        <w:t>oard</w:t>
      </w:r>
      <w:r w:rsidRPr="004E6DB0">
        <w:rPr>
          <w:rFonts w:asciiTheme="minorHAnsi" w:hAnsiTheme="minorHAnsi" w:cstheme="minorHAnsi"/>
          <w:color w:val="373739"/>
        </w:rPr>
        <w:t>;</w:t>
      </w:r>
    </w:p>
    <w:p w14:paraId="5204B3CE" w14:textId="77777777" w:rsidR="004E6DB0" w:rsidRPr="004E6DB0" w:rsidRDefault="004E6DB0" w:rsidP="004E6DB0">
      <w:pPr>
        <w:pStyle w:val="ListParagraph"/>
        <w:widowControl w:val="0"/>
        <w:numPr>
          <w:ilvl w:val="0"/>
          <w:numId w:val="5"/>
        </w:numPr>
        <w:tabs>
          <w:tab w:val="left" w:pos="841"/>
        </w:tabs>
        <w:kinsoku w:val="0"/>
        <w:overflowPunct w:val="0"/>
        <w:autoSpaceDE w:val="0"/>
        <w:autoSpaceDN w:val="0"/>
        <w:adjustRightInd w:val="0"/>
        <w:spacing w:line="480" w:lineRule="auto"/>
        <w:ind w:right="156"/>
        <w:contextualSpacing w:val="0"/>
        <w:rPr>
          <w:rFonts w:asciiTheme="minorHAnsi" w:hAnsiTheme="minorHAnsi" w:cstheme="minorHAnsi"/>
          <w:color w:val="181818"/>
        </w:rPr>
      </w:pPr>
      <w:r w:rsidRPr="004E6DB0">
        <w:rPr>
          <w:rFonts w:asciiTheme="minorHAnsi" w:hAnsiTheme="minorHAnsi" w:cstheme="minorHAnsi"/>
          <w:color w:val="181818"/>
        </w:rPr>
        <w:t>Dues</w:t>
      </w:r>
      <w:r w:rsidRPr="004E6DB0">
        <w:rPr>
          <w:rFonts w:asciiTheme="minorHAnsi" w:hAnsiTheme="minorHAnsi" w:cstheme="minorHAnsi"/>
          <w:color w:val="373739"/>
        </w:rPr>
        <w:t xml:space="preserve">, </w:t>
      </w:r>
      <w:r w:rsidRPr="004E6DB0">
        <w:rPr>
          <w:rFonts w:asciiTheme="minorHAnsi" w:hAnsiTheme="minorHAnsi" w:cstheme="minorHAnsi"/>
          <w:color w:val="181818"/>
        </w:rPr>
        <w:t xml:space="preserve">fees </w:t>
      </w:r>
      <w:r w:rsidRPr="004E6DB0">
        <w:rPr>
          <w:rFonts w:asciiTheme="minorHAnsi" w:hAnsiTheme="minorHAnsi" w:cstheme="minorHAnsi"/>
          <w:color w:val="272727"/>
        </w:rPr>
        <w:t xml:space="preserve">and </w:t>
      </w:r>
      <w:r w:rsidRPr="004E6DB0">
        <w:rPr>
          <w:rFonts w:asciiTheme="minorHAnsi" w:hAnsiTheme="minorHAnsi" w:cstheme="minorHAnsi"/>
          <w:color w:val="181818"/>
        </w:rPr>
        <w:t xml:space="preserve">donations to </w:t>
      </w:r>
      <w:r w:rsidRPr="004E6DB0">
        <w:rPr>
          <w:rFonts w:asciiTheme="minorHAnsi" w:hAnsiTheme="minorHAnsi" w:cstheme="minorHAnsi"/>
          <w:color w:val="373739"/>
        </w:rPr>
        <w:t>s</w:t>
      </w:r>
      <w:r w:rsidRPr="004E6DB0">
        <w:rPr>
          <w:rFonts w:asciiTheme="minorHAnsi" w:hAnsiTheme="minorHAnsi" w:cstheme="minorHAnsi"/>
          <w:color w:val="181818"/>
        </w:rPr>
        <w:t>tud</w:t>
      </w:r>
      <w:r w:rsidRPr="004E6DB0">
        <w:rPr>
          <w:rFonts w:asciiTheme="minorHAnsi" w:hAnsiTheme="minorHAnsi" w:cstheme="minorHAnsi"/>
          <w:color w:val="373739"/>
        </w:rPr>
        <w:t>e</w:t>
      </w:r>
      <w:r w:rsidRPr="004E6DB0">
        <w:rPr>
          <w:rFonts w:asciiTheme="minorHAnsi" w:hAnsiTheme="minorHAnsi" w:cstheme="minorHAnsi"/>
          <w:color w:val="181818"/>
        </w:rPr>
        <w:t xml:space="preserve">nt </w:t>
      </w:r>
      <w:r w:rsidRPr="004E6DB0">
        <w:rPr>
          <w:rFonts w:asciiTheme="minorHAnsi" w:hAnsiTheme="minorHAnsi" w:cstheme="minorHAnsi"/>
          <w:color w:val="272727"/>
        </w:rPr>
        <w:t xml:space="preserve">clubs or other organizations, </w:t>
      </w:r>
      <w:proofErr w:type="gramStart"/>
      <w:r w:rsidRPr="004E6DB0">
        <w:rPr>
          <w:rFonts w:asciiTheme="minorHAnsi" w:hAnsiTheme="minorHAnsi" w:cstheme="minorHAnsi"/>
          <w:color w:val="272727"/>
        </w:rPr>
        <w:t xml:space="preserve">provided </w:t>
      </w:r>
      <w:r w:rsidRPr="004E6DB0">
        <w:rPr>
          <w:rFonts w:asciiTheme="minorHAnsi" w:hAnsiTheme="minorHAnsi" w:cstheme="minorHAnsi"/>
          <w:color w:val="181818"/>
        </w:rPr>
        <w:t>that</w:t>
      </w:r>
      <w:proofErr w:type="gramEnd"/>
      <w:r w:rsidRPr="004E6DB0">
        <w:rPr>
          <w:rFonts w:asciiTheme="minorHAnsi" w:hAnsiTheme="minorHAnsi" w:cstheme="minorHAnsi"/>
          <w:color w:val="181818"/>
        </w:rPr>
        <w:t xml:space="preserve"> </w:t>
      </w:r>
      <w:r w:rsidRPr="004E6DB0">
        <w:rPr>
          <w:rFonts w:asciiTheme="minorHAnsi" w:hAnsiTheme="minorHAnsi" w:cstheme="minorHAnsi"/>
          <w:color w:val="181818"/>
        </w:rPr>
        <w:lastRenderedPageBreak/>
        <w:t>membership in</w:t>
      </w:r>
      <w:r w:rsidRPr="004E6DB0">
        <w:rPr>
          <w:rFonts w:asciiTheme="minorHAnsi" w:hAnsiTheme="minorHAnsi" w:cstheme="minorHAnsi"/>
          <w:color w:val="181818"/>
          <w:spacing w:val="-64"/>
        </w:rPr>
        <w:t xml:space="preserve"> </w:t>
      </w:r>
      <w:r w:rsidRPr="004E6DB0">
        <w:rPr>
          <w:rFonts w:asciiTheme="minorHAnsi" w:hAnsiTheme="minorHAnsi" w:cstheme="minorHAnsi"/>
          <w:color w:val="272727"/>
        </w:rPr>
        <w:t>such</w:t>
      </w:r>
      <w:r w:rsidRPr="004E6DB0">
        <w:rPr>
          <w:rFonts w:asciiTheme="minorHAnsi" w:hAnsiTheme="minorHAnsi" w:cstheme="minorHAnsi"/>
          <w:color w:val="272727"/>
          <w:spacing w:val="-1"/>
        </w:rPr>
        <w:t xml:space="preserve"> </w:t>
      </w:r>
      <w:r w:rsidRPr="004E6DB0">
        <w:rPr>
          <w:rFonts w:asciiTheme="minorHAnsi" w:hAnsiTheme="minorHAnsi" w:cstheme="minorHAnsi"/>
          <w:color w:val="181818"/>
        </w:rPr>
        <w:t xml:space="preserve">clubs </w:t>
      </w:r>
      <w:r w:rsidRPr="004E6DB0">
        <w:rPr>
          <w:rFonts w:asciiTheme="minorHAnsi" w:hAnsiTheme="minorHAnsi" w:cstheme="minorHAnsi"/>
          <w:color w:val="272727"/>
        </w:rPr>
        <w:t>or organizations</w:t>
      </w:r>
      <w:r w:rsidRPr="004E6DB0">
        <w:rPr>
          <w:rFonts w:asciiTheme="minorHAnsi" w:hAnsiTheme="minorHAnsi" w:cstheme="minorHAnsi"/>
          <w:color w:val="272727"/>
          <w:spacing w:val="-1"/>
        </w:rPr>
        <w:t xml:space="preserve"> </w:t>
      </w:r>
      <w:r w:rsidRPr="004E6DB0">
        <w:rPr>
          <w:rFonts w:asciiTheme="minorHAnsi" w:hAnsiTheme="minorHAnsi" w:cstheme="minorHAnsi"/>
          <w:color w:val="373739"/>
        </w:rPr>
        <w:t>s</w:t>
      </w:r>
      <w:r w:rsidRPr="004E6DB0">
        <w:rPr>
          <w:rFonts w:asciiTheme="minorHAnsi" w:hAnsiTheme="minorHAnsi" w:cstheme="minorHAnsi"/>
          <w:color w:val="181818"/>
        </w:rPr>
        <w:t>hall not</w:t>
      </w:r>
      <w:r w:rsidRPr="004E6DB0">
        <w:rPr>
          <w:rFonts w:asciiTheme="minorHAnsi" w:hAnsiTheme="minorHAnsi" w:cstheme="minorHAnsi"/>
          <w:color w:val="181818"/>
          <w:spacing w:val="-2"/>
        </w:rPr>
        <w:t xml:space="preserve"> </w:t>
      </w:r>
      <w:r w:rsidRPr="004E6DB0">
        <w:rPr>
          <w:rFonts w:asciiTheme="minorHAnsi" w:hAnsiTheme="minorHAnsi" w:cstheme="minorHAnsi"/>
          <w:color w:val="181818"/>
        </w:rPr>
        <w:t>be mandatory;</w:t>
      </w:r>
    </w:p>
    <w:p w14:paraId="1972BBB5" w14:textId="77777777" w:rsidR="004E6DB0" w:rsidRPr="004E6DB0" w:rsidRDefault="004E6DB0" w:rsidP="004E6DB0">
      <w:pPr>
        <w:pStyle w:val="ListParagraph"/>
        <w:widowControl w:val="0"/>
        <w:numPr>
          <w:ilvl w:val="0"/>
          <w:numId w:val="5"/>
        </w:numPr>
        <w:tabs>
          <w:tab w:val="left" w:pos="841"/>
        </w:tabs>
        <w:kinsoku w:val="0"/>
        <w:overflowPunct w:val="0"/>
        <w:autoSpaceDE w:val="0"/>
        <w:autoSpaceDN w:val="0"/>
        <w:adjustRightInd w:val="0"/>
        <w:spacing w:line="480" w:lineRule="auto"/>
        <w:ind w:right="785"/>
        <w:contextualSpacing w:val="0"/>
        <w:rPr>
          <w:rFonts w:asciiTheme="minorHAnsi" w:hAnsiTheme="minorHAnsi" w:cstheme="minorHAnsi"/>
          <w:color w:val="181818"/>
        </w:rPr>
      </w:pPr>
      <w:r w:rsidRPr="004E6DB0">
        <w:rPr>
          <w:rFonts w:asciiTheme="minorHAnsi" w:hAnsiTheme="minorHAnsi" w:cstheme="minorHAnsi"/>
          <w:color w:val="181818"/>
        </w:rPr>
        <w:t>In</w:t>
      </w:r>
      <w:r w:rsidRPr="004E6DB0">
        <w:rPr>
          <w:rFonts w:asciiTheme="minorHAnsi" w:hAnsiTheme="minorHAnsi" w:cstheme="minorHAnsi"/>
          <w:color w:val="373739"/>
        </w:rPr>
        <w:t>c</w:t>
      </w:r>
      <w:r w:rsidRPr="004E6DB0">
        <w:rPr>
          <w:rFonts w:asciiTheme="minorHAnsi" w:hAnsiTheme="minorHAnsi" w:cstheme="minorHAnsi"/>
          <w:color w:val="181818"/>
        </w:rPr>
        <w:t xml:space="preserve">ome or revenue resulting from the </w:t>
      </w:r>
      <w:r w:rsidRPr="004E6DB0">
        <w:rPr>
          <w:rFonts w:asciiTheme="minorHAnsi" w:hAnsiTheme="minorHAnsi" w:cstheme="minorHAnsi"/>
          <w:color w:val="272727"/>
        </w:rPr>
        <w:t>operation of student organizations or club projects,</w:t>
      </w:r>
      <w:r w:rsidRPr="004E6DB0">
        <w:rPr>
          <w:rFonts w:asciiTheme="minorHAnsi" w:hAnsiTheme="minorHAnsi" w:cstheme="minorHAnsi"/>
          <w:color w:val="272727"/>
          <w:spacing w:val="-64"/>
        </w:rPr>
        <w:t xml:space="preserve"> </w:t>
      </w:r>
      <w:r w:rsidRPr="004E6DB0">
        <w:rPr>
          <w:rFonts w:asciiTheme="minorHAnsi" w:hAnsiTheme="minorHAnsi" w:cstheme="minorHAnsi"/>
          <w:color w:val="181818"/>
        </w:rPr>
        <w:t xml:space="preserve">provided, </w:t>
      </w:r>
      <w:r w:rsidRPr="004E6DB0">
        <w:rPr>
          <w:rFonts w:asciiTheme="minorHAnsi" w:hAnsiTheme="minorHAnsi" w:cstheme="minorHAnsi"/>
          <w:color w:val="272727"/>
        </w:rPr>
        <w:t xml:space="preserve">such </w:t>
      </w:r>
      <w:r w:rsidRPr="004E6DB0">
        <w:rPr>
          <w:rFonts w:asciiTheme="minorHAnsi" w:hAnsiTheme="minorHAnsi" w:cstheme="minorHAnsi"/>
          <w:color w:val="181818"/>
        </w:rPr>
        <w:t xml:space="preserve">revenue is not derived from the lease, rental </w:t>
      </w:r>
      <w:r w:rsidRPr="004E6DB0">
        <w:rPr>
          <w:rFonts w:asciiTheme="minorHAnsi" w:hAnsiTheme="minorHAnsi" w:cstheme="minorHAnsi"/>
          <w:color w:val="272727"/>
        </w:rPr>
        <w:t>or sale of property, supplies,</w:t>
      </w:r>
      <w:r w:rsidRPr="004E6DB0">
        <w:rPr>
          <w:rFonts w:asciiTheme="minorHAnsi" w:hAnsiTheme="minorHAnsi" w:cstheme="minorHAnsi"/>
          <w:color w:val="272727"/>
          <w:spacing w:val="-64"/>
        </w:rPr>
        <w:t xml:space="preserve"> </w:t>
      </w:r>
      <w:r w:rsidRPr="004E6DB0">
        <w:rPr>
          <w:rFonts w:asciiTheme="minorHAnsi" w:hAnsiTheme="minorHAnsi" w:cstheme="minorHAnsi"/>
          <w:color w:val="272727"/>
        </w:rPr>
        <w:t>p</w:t>
      </w:r>
      <w:r w:rsidRPr="004E6DB0">
        <w:rPr>
          <w:rFonts w:asciiTheme="minorHAnsi" w:hAnsiTheme="minorHAnsi" w:cstheme="minorHAnsi"/>
          <w:color w:val="181818"/>
        </w:rPr>
        <w:t>roducts</w:t>
      </w:r>
      <w:r w:rsidRPr="004E6DB0">
        <w:rPr>
          <w:rFonts w:asciiTheme="minorHAnsi" w:hAnsiTheme="minorHAnsi" w:cstheme="minorHAnsi"/>
          <w:color w:val="181818"/>
          <w:spacing w:val="-3"/>
        </w:rPr>
        <w:t xml:space="preserve"> </w:t>
      </w:r>
      <w:r w:rsidRPr="004E6DB0">
        <w:rPr>
          <w:rFonts w:asciiTheme="minorHAnsi" w:hAnsiTheme="minorHAnsi" w:cstheme="minorHAnsi"/>
          <w:color w:val="272727"/>
        </w:rPr>
        <w:t xml:space="preserve">or </w:t>
      </w:r>
      <w:r w:rsidRPr="004E6DB0">
        <w:rPr>
          <w:rFonts w:asciiTheme="minorHAnsi" w:hAnsiTheme="minorHAnsi" w:cstheme="minorHAnsi"/>
          <w:color w:val="181818"/>
        </w:rPr>
        <w:t>other</w:t>
      </w:r>
      <w:r w:rsidRPr="004E6DB0">
        <w:rPr>
          <w:rFonts w:asciiTheme="minorHAnsi" w:hAnsiTheme="minorHAnsi" w:cstheme="minorHAnsi"/>
          <w:color w:val="181818"/>
          <w:spacing w:val="-3"/>
        </w:rPr>
        <w:t xml:space="preserve"> </w:t>
      </w:r>
      <w:r w:rsidRPr="004E6DB0">
        <w:rPr>
          <w:rFonts w:asciiTheme="minorHAnsi" w:hAnsiTheme="minorHAnsi" w:cstheme="minorHAnsi"/>
          <w:color w:val="272727"/>
        </w:rPr>
        <w:t xml:space="preserve">assets </w:t>
      </w:r>
      <w:r w:rsidRPr="004E6DB0">
        <w:rPr>
          <w:rFonts w:asciiTheme="minorHAnsi" w:hAnsiTheme="minorHAnsi" w:cstheme="minorHAnsi"/>
          <w:color w:val="181818"/>
        </w:rPr>
        <w:t>belonging to</w:t>
      </w:r>
      <w:r w:rsidRPr="004E6DB0">
        <w:rPr>
          <w:rFonts w:asciiTheme="minorHAnsi" w:hAnsiTheme="minorHAnsi" w:cstheme="minorHAnsi"/>
          <w:color w:val="181818"/>
          <w:spacing w:val="-2"/>
        </w:rPr>
        <w:t xml:space="preserve"> </w:t>
      </w:r>
      <w:r w:rsidRPr="004E6DB0">
        <w:rPr>
          <w:rFonts w:asciiTheme="minorHAnsi" w:hAnsiTheme="minorHAnsi" w:cstheme="minorHAnsi"/>
          <w:color w:val="181818"/>
        </w:rPr>
        <w:t>the</w:t>
      </w:r>
      <w:r w:rsidRPr="004E6DB0">
        <w:rPr>
          <w:rFonts w:asciiTheme="minorHAnsi" w:hAnsiTheme="minorHAnsi" w:cstheme="minorHAnsi"/>
          <w:color w:val="181818"/>
          <w:spacing w:val="-1"/>
        </w:rPr>
        <w:t xml:space="preserve"> </w:t>
      </w:r>
      <w:r w:rsidRPr="004E6DB0">
        <w:rPr>
          <w:rFonts w:asciiTheme="minorHAnsi" w:hAnsiTheme="minorHAnsi" w:cstheme="minorHAnsi"/>
          <w:color w:val="272727"/>
        </w:rPr>
        <w:t>school</w:t>
      </w:r>
      <w:r w:rsidRPr="004E6DB0">
        <w:rPr>
          <w:rFonts w:asciiTheme="minorHAnsi" w:hAnsiTheme="minorHAnsi" w:cstheme="minorHAnsi"/>
          <w:color w:val="181818"/>
        </w:rPr>
        <w:t>.</w:t>
      </w:r>
    </w:p>
    <w:p w14:paraId="6197C85F" w14:textId="77777777" w:rsidR="004E6DB0" w:rsidRPr="004E6DB0" w:rsidRDefault="004E6DB0" w:rsidP="004E6DB0">
      <w:pPr>
        <w:pStyle w:val="ListParagraph"/>
        <w:widowControl w:val="0"/>
        <w:numPr>
          <w:ilvl w:val="0"/>
          <w:numId w:val="5"/>
        </w:numPr>
        <w:tabs>
          <w:tab w:val="left" w:pos="841"/>
        </w:tabs>
        <w:kinsoku w:val="0"/>
        <w:overflowPunct w:val="0"/>
        <w:autoSpaceDE w:val="0"/>
        <w:autoSpaceDN w:val="0"/>
        <w:adjustRightInd w:val="0"/>
        <w:spacing w:line="480" w:lineRule="auto"/>
        <w:ind w:right="171"/>
        <w:contextualSpacing w:val="0"/>
        <w:rPr>
          <w:rFonts w:asciiTheme="minorHAnsi" w:hAnsiTheme="minorHAnsi" w:cstheme="minorHAnsi"/>
          <w:color w:val="272727"/>
        </w:rPr>
      </w:pPr>
      <w:r w:rsidRPr="004E6DB0">
        <w:rPr>
          <w:rFonts w:asciiTheme="minorHAnsi" w:hAnsiTheme="minorHAnsi" w:cstheme="minorHAnsi"/>
          <w:color w:val="181818"/>
        </w:rPr>
        <w:t>Fund-rai</w:t>
      </w:r>
      <w:r w:rsidRPr="004E6DB0">
        <w:rPr>
          <w:rFonts w:asciiTheme="minorHAnsi" w:hAnsiTheme="minorHAnsi" w:cstheme="minorHAnsi"/>
          <w:color w:val="373739"/>
        </w:rPr>
        <w:t>s</w:t>
      </w:r>
      <w:r w:rsidRPr="004E6DB0">
        <w:rPr>
          <w:rFonts w:asciiTheme="minorHAnsi" w:hAnsiTheme="minorHAnsi" w:cstheme="minorHAnsi"/>
          <w:color w:val="181818"/>
        </w:rPr>
        <w:t xml:space="preserve">ing </w:t>
      </w:r>
      <w:r w:rsidRPr="004E6DB0">
        <w:rPr>
          <w:rFonts w:asciiTheme="minorHAnsi" w:hAnsiTheme="minorHAnsi" w:cstheme="minorHAnsi"/>
          <w:color w:val="272727"/>
        </w:rPr>
        <w:t xml:space="preserve">activities as deemed appropriate by the school executive director for the purpose of </w:t>
      </w:r>
      <w:proofErr w:type="gramStart"/>
      <w:r w:rsidRPr="004E6DB0">
        <w:rPr>
          <w:rFonts w:asciiTheme="minorHAnsi" w:hAnsiTheme="minorHAnsi" w:cstheme="minorHAnsi"/>
          <w:color w:val="272727"/>
        </w:rPr>
        <w:t xml:space="preserve">raising </w:t>
      </w:r>
      <w:r w:rsidRPr="004E6DB0">
        <w:rPr>
          <w:rFonts w:asciiTheme="minorHAnsi" w:hAnsiTheme="minorHAnsi" w:cstheme="minorHAnsi"/>
          <w:color w:val="272727"/>
          <w:spacing w:val="-64"/>
        </w:rPr>
        <w:t xml:space="preserve"> </w:t>
      </w:r>
      <w:r w:rsidRPr="004E6DB0">
        <w:rPr>
          <w:rFonts w:asciiTheme="minorHAnsi" w:hAnsiTheme="minorHAnsi" w:cstheme="minorHAnsi"/>
          <w:color w:val="272727"/>
        </w:rPr>
        <w:t>money</w:t>
      </w:r>
      <w:proofErr w:type="gramEnd"/>
      <w:r w:rsidRPr="004E6DB0">
        <w:rPr>
          <w:rFonts w:asciiTheme="minorHAnsi" w:hAnsiTheme="minorHAnsi" w:cstheme="minorHAnsi"/>
          <w:color w:val="272727"/>
          <w:spacing w:val="-1"/>
        </w:rPr>
        <w:t xml:space="preserve"> </w:t>
      </w:r>
      <w:r w:rsidRPr="004E6DB0">
        <w:rPr>
          <w:rFonts w:asciiTheme="minorHAnsi" w:hAnsiTheme="minorHAnsi" w:cstheme="minorHAnsi"/>
          <w:color w:val="272727"/>
        </w:rPr>
        <w:t>for prom and graduation related</w:t>
      </w:r>
      <w:r w:rsidRPr="004E6DB0">
        <w:rPr>
          <w:rFonts w:asciiTheme="minorHAnsi" w:hAnsiTheme="minorHAnsi" w:cstheme="minorHAnsi"/>
          <w:color w:val="272727"/>
          <w:spacing w:val="-1"/>
        </w:rPr>
        <w:t xml:space="preserve"> </w:t>
      </w:r>
      <w:r w:rsidRPr="004E6DB0">
        <w:rPr>
          <w:rFonts w:asciiTheme="minorHAnsi" w:hAnsiTheme="minorHAnsi" w:cstheme="minorHAnsi"/>
          <w:color w:val="272727"/>
        </w:rPr>
        <w:t>events; and</w:t>
      </w:r>
    </w:p>
    <w:p w14:paraId="16EED881" w14:textId="77777777" w:rsidR="004E6DB0" w:rsidRPr="004E6DB0" w:rsidRDefault="004E6DB0" w:rsidP="004E6DB0">
      <w:pPr>
        <w:pStyle w:val="ListParagraph"/>
        <w:widowControl w:val="0"/>
        <w:numPr>
          <w:ilvl w:val="0"/>
          <w:numId w:val="5"/>
        </w:numPr>
        <w:tabs>
          <w:tab w:val="left" w:pos="841"/>
        </w:tabs>
        <w:kinsoku w:val="0"/>
        <w:overflowPunct w:val="0"/>
        <w:autoSpaceDE w:val="0"/>
        <w:autoSpaceDN w:val="0"/>
        <w:adjustRightInd w:val="0"/>
        <w:spacing w:line="480" w:lineRule="auto"/>
        <w:ind w:right="387"/>
        <w:contextualSpacing w:val="0"/>
        <w:rPr>
          <w:rFonts w:asciiTheme="minorHAnsi" w:hAnsiTheme="minorHAnsi" w:cstheme="minorHAnsi"/>
          <w:color w:val="373739"/>
        </w:rPr>
      </w:pPr>
      <w:r w:rsidRPr="004E6DB0">
        <w:rPr>
          <w:rFonts w:asciiTheme="minorHAnsi" w:hAnsiTheme="minorHAnsi" w:cstheme="minorHAnsi"/>
          <w:color w:val="373739"/>
        </w:rPr>
        <w:t>Depos</w:t>
      </w:r>
      <w:r w:rsidRPr="004E6DB0">
        <w:rPr>
          <w:rFonts w:asciiTheme="minorHAnsi" w:hAnsiTheme="minorHAnsi" w:cstheme="minorHAnsi"/>
          <w:color w:val="181818"/>
        </w:rPr>
        <w:t>it</w:t>
      </w:r>
      <w:r w:rsidRPr="004E6DB0">
        <w:rPr>
          <w:rFonts w:asciiTheme="minorHAnsi" w:hAnsiTheme="minorHAnsi" w:cstheme="minorHAnsi"/>
          <w:color w:val="373739"/>
        </w:rPr>
        <w:t>s</w:t>
      </w:r>
      <w:r w:rsidRPr="004E6DB0">
        <w:rPr>
          <w:rFonts w:asciiTheme="minorHAnsi" w:hAnsiTheme="minorHAnsi" w:cstheme="minorHAnsi"/>
          <w:color w:val="272727"/>
        </w:rPr>
        <w:t xml:space="preserve"> </w:t>
      </w:r>
      <w:r w:rsidRPr="004E6DB0">
        <w:rPr>
          <w:rFonts w:asciiTheme="minorHAnsi" w:hAnsiTheme="minorHAnsi" w:cstheme="minorHAnsi"/>
          <w:color w:val="373739"/>
        </w:rPr>
        <w:t>or co</w:t>
      </w:r>
      <w:r w:rsidRPr="004E6DB0">
        <w:rPr>
          <w:rFonts w:asciiTheme="minorHAnsi" w:hAnsiTheme="minorHAnsi" w:cstheme="minorHAnsi"/>
          <w:color w:val="181818"/>
        </w:rPr>
        <w:t>ll</w:t>
      </w:r>
      <w:r w:rsidRPr="004E6DB0">
        <w:rPr>
          <w:rFonts w:asciiTheme="minorHAnsi" w:hAnsiTheme="minorHAnsi" w:cstheme="minorHAnsi"/>
          <w:color w:val="373739"/>
        </w:rPr>
        <w:t>ect</w:t>
      </w:r>
      <w:r w:rsidRPr="004E6DB0">
        <w:rPr>
          <w:rFonts w:asciiTheme="minorHAnsi" w:hAnsiTheme="minorHAnsi" w:cstheme="minorHAnsi"/>
          <w:color w:val="181818"/>
        </w:rPr>
        <w:t>i</w:t>
      </w:r>
      <w:r w:rsidRPr="004E6DB0">
        <w:rPr>
          <w:rFonts w:asciiTheme="minorHAnsi" w:hAnsiTheme="minorHAnsi" w:cstheme="minorHAnsi"/>
          <w:color w:val="373739"/>
        </w:rPr>
        <w:t>o</w:t>
      </w:r>
      <w:r w:rsidRPr="004E6DB0">
        <w:rPr>
          <w:rFonts w:asciiTheme="minorHAnsi" w:hAnsiTheme="minorHAnsi" w:cstheme="minorHAnsi"/>
          <w:color w:val="181818"/>
        </w:rPr>
        <w:t>n</w:t>
      </w:r>
      <w:r w:rsidRPr="004E6DB0">
        <w:rPr>
          <w:rFonts w:asciiTheme="minorHAnsi" w:hAnsiTheme="minorHAnsi" w:cstheme="minorHAnsi"/>
          <w:color w:val="373739"/>
        </w:rPr>
        <w:t xml:space="preserve">s </w:t>
      </w:r>
      <w:r w:rsidRPr="004E6DB0">
        <w:rPr>
          <w:rFonts w:asciiTheme="minorHAnsi" w:hAnsiTheme="minorHAnsi" w:cstheme="minorHAnsi"/>
          <w:color w:val="272727"/>
        </w:rPr>
        <w:t xml:space="preserve">for the purchase </w:t>
      </w:r>
      <w:r w:rsidRPr="004E6DB0">
        <w:rPr>
          <w:rFonts w:asciiTheme="minorHAnsi" w:hAnsiTheme="minorHAnsi" w:cstheme="minorHAnsi"/>
          <w:color w:val="373739"/>
        </w:rPr>
        <w:t xml:space="preserve">of </w:t>
      </w:r>
      <w:r w:rsidRPr="004E6DB0">
        <w:rPr>
          <w:rFonts w:asciiTheme="minorHAnsi" w:hAnsiTheme="minorHAnsi" w:cstheme="minorHAnsi"/>
          <w:color w:val="272727"/>
        </w:rPr>
        <w:t xml:space="preserve">class pictures, rings, pins, </w:t>
      </w:r>
      <w:r w:rsidRPr="004E6DB0">
        <w:rPr>
          <w:rFonts w:asciiTheme="minorHAnsi" w:hAnsiTheme="minorHAnsi" w:cstheme="minorHAnsi"/>
          <w:color w:val="373739"/>
        </w:rPr>
        <w:t>an</w:t>
      </w:r>
      <w:r w:rsidRPr="004E6DB0">
        <w:rPr>
          <w:rFonts w:asciiTheme="minorHAnsi" w:hAnsiTheme="minorHAnsi" w:cstheme="minorHAnsi"/>
          <w:color w:val="181818"/>
        </w:rPr>
        <w:t>n</w:t>
      </w:r>
      <w:r w:rsidRPr="004E6DB0">
        <w:rPr>
          <w:rFonts w:asciiTheme="minorHAnsi" w:hAnsiTheme="minorHAnsi" w:cstheme="minorHAnsi"/>
          <w:color w:val="373739"/>
        </w:rPr>
        <w:t>ou</w:t>
      </w:r>
      <w:r w:rsidRPr="004E6DB0">
        <w:rPr>
          <w:rFonts w:asciiTheme="minorHAnsi" w:hAnsiTheme="minorHAnsi" w:cstheme="minorHAnsi"/>
          <w:color w:val="181818"/>
        </w:rPr>
        <w:t>n</w:t>
      </w:r>
      <w:r w:rsidRPr="004E6DB0">
        <w:rPr>
          <w:rFonts w:asciiTheme="minorHAnsi" w:hAnsiTheme="minorHAnsi" w:cstheme="minorHAnsi"/>
          <w:color w:val="373739"/>
        </w:rPr>
        <w:t>ce</w:t>
      </w:r>
      <w:r w:rsidRPr="004E6DB0">
        <w:rPr>
          <w:rFonts w:asciiTheme="minorHAnsi" w:hAnsiTheme="minorHAnsi" w:cstheme="minorHAnsi"/>
          <w:color w:val="181818"/>
        </w:rPr>
        <w:t>m</w:t>
      </w:r>
      <w:r w:rsidRPr="004E6DB0">
        <w:rPr>
          <w:rFonts w:asciiTheme="minorHAnsi" w:hAnsiTheme="minorHAnsi" w:cstheme="minorHAnsi"/>
          <w:color w:val="373739"/>
        </w:rPr>
        <w:t>e</w:t>
      </w:r>
      <w:r w:rsidRPr="004E6DB0">
        <w:rPr>
          <w:rFonts w:asciiTheme="minorHAnsi" w:hAnsiTheme="minorHAnsi" w:cstheme="minorHAnsi"/>
          <w:color w:val="181818"/>
        </w:rPr>
        <w:t>nt</w:t>
      </w:r>
      <w:r w:rsidRPr="004E6DB0">
        <w:rPr>
          <w:rFonts w:asciiTheme="minorHAnsi" w:hAnsiTheme="minorHAnsi" w:cstheme="minorHAnsi"/>
          <w:color w:val="373739"/>
        </w:rPr>
        <w:t>s,</w:t>
      </w:r>
      <w:r w:rsidRPr="004E6DB0">
        <w:rPr>
          <w:rFonts w:asciiTheme="minorHAnsi" w:hAnsiTheme="minorHAnsi" w:cstheme="minorHAnsi"/>
          <w:color w:val="373739"/>
          <w:spacing w:val="1"/>
        </w:rPr>
        <w:t xml:space="preserve"> </w:t>
      </w:r>
      <w:r w:rsidRPr="004E6DB0">
        <w:rPr>
          <w:rFonts w:asciiTheme="minorHAnsi" w:hAnsiTheme="minorHAnsi" w:cstheme="minorHAnsi"/>
          <w:color w:val="373739"/>
        </w:rPr>
        <w:t>ca</w:t>
      </w:r>
      <w:r w:rsidRPr="004E6DB0">
        <w:rPr>
          <w:rFonts w:asciiTheme="minorHAnsi" w:hAnsiTheme="minorHAnsi" w:cstheme="minorHAnsi"/>
          <w:color w:val="181818"/>
        </w:rPr>
        <w:t>lling</w:t>
      </w:r>
      <w:r w:rsidRPr="004E6DB0">
        <w:rPr>
          <w:rFonts w:asciiTheme="minorHAnsi" w:hAnsiTheme="minorHAnsi" w:cstheme="minorHAnsi"/>
          <w:color w:val="181818"/>
          <w:spacing w:val="-2"/>
        </w:rPr>
        <w:t xml:space="preserve"> </w:t>
      </w:r>
      <w:r w:rsidRPr="004E6DB0">
        <w:rPr>
          <w:rFonts w:asciiTheme="minorHAnsi" w:hAnsiTheme="minorHAnsi" w:cstheme="minorHAnsi"/>
          <w:color w:val="272727"/>
        </w:rPr>
        <w:t>cards,</w:t>
      </w:r>
      <w:r w:rsidRPr="004E6DB0">
        <w:rPr>
          <w:rFonts w:asciiTheme="minorHAnsi" w:hAnsiTheme="minorHAnsi" w:cstheme="minorHAnsi"/>
          <w:color w:val="272727"/>
          <w:spacing w:val="-5"/>
        </w:rPr>
        <w:t xml:space="preserve"> </w:t>
      </w:r>
      <w:r w:rsidRPr="004E6DB0">
        <w:rPr>
          <w:rFonts w:asciiTheme="minorHAnsi" w:hAnsiTheme="minorHAnsi" w:cstheme="minorHAnsi"/>
          <w:color w:val="373739"/>
        </w:rPr>
        <w:t>annua</w:t>
      </w:r>
      <w:r w:rsidRPr="004E6DB0">
        <w:rPr>
          <w:rFonts w:asciiTheme="minorHAnsi" w:hAnsiTheme="minorHAnsi" w:cstheme="minorHAnsi"/>
          <w:color w:val="181818"/>
        </w:rPr>
        <w:t>l</w:t>
      </w:r>
      <w:r w:rsidRPr="004E6DB0">
        <w:rPr>
          <w:rFonts w:asciiTheme="minorHAnsi" w:hAnsiTheme="minorHAnsi" w:cstheme="minorHAnsi"/>
          <w:color w:val="373739"/>
        </w:rPr>
        <w:t>s,</w:t>
      </w:r>
      <w:r w:rsidRPr="004E6DB0">
        <w:rPr>
          <w:rFonts w:asciiTheme="minorHAnsi" w:hAnsiTheme="minorHAnsi" w:cstheme="minorHAnsi"/>
          <w:color w:val="373739"/>
          <w:spacing w:val="-8"/>
        </w:rPr>
        <w:t xml:space="preserve"> </w:t>
      </w:r>
      <w:r w:rsidRPr="004E6DB0">
        <w:rPr>
          <w:rFonts w:asciiTheme="minorHAnsi" w:hAnsiTheme="minorHAnsi" w:cstheme="minorHAnsi"/>
          <w:color w:val="373739"/>
        </w:rPr>
        <w:t>banquets,</w:t>
      </w:r>
      <w:r w:rsidRPr="004E6DB0">
        <w:rPr>
          <w:rFonts w:asciiTheme="minorHAnsi" w:hAnsiTheme="minorHAnsi" w:cstheme="minorHAnsi"/>
          <w:color w:val="373739"/>
          <w:spacing w:val="-3"/>
        </w:rPr>
        <w:t xml:space="preserve"> </w:t>
      </w:r>
      <w:r w:rsidRPr="004E6DB0">
        <w:rPr>
          <w:rFonts w:asciiTheme="minorHAnsi" w:hAnsiTheme="minorHAnsi" w:cstheme="minorHAnsi"/>
          <w:color w:val="373739"/>
        </w:rPr>
        <w:t>student</w:t>
      </w:r>
      <w:r w:rsidRPr="004E6DB0">
        <w:rPr>
          <w:rFonts w:asciiTheme="minorHAnsi" w:hAnsiTheme="minorHAnsi" w:cstheme="minorHAnsi"/>
          <w:color w:val="373739"/>
          <w:spacing w:val="-3"/>
        </w:rPr>
        <w:t xml:space="preserve"> </w:t>
      </w:r>
      <w:r w:rsidRPr="004E6DB0">
        <w:rPr>
          <w:rFonts w:asciiTheme="minorHAnsi" w:hAnsiTheme="minorHAnsi" w:cstheme="minorHAnsi"/>
          <w:color w:val="373739"/>
        </w:rPr>
        <w:t>insurance</w:t>
      </w:r>
      <w:r w:rsidRPr="004E6DB0">
        <w:rPr>
          <w:rFonts w:asciiTheme="minorHAnsi" w:hAnsiTheme="minorHAnsi" w:cstheme="minorHAnsi"/>
          <w:color w:val="373739"/>
          <w:spacing w:val="-2"/>
        </w:rPr>
        <w:t xml:space="preserve"> </w:t>
      </w:r>
      <w:r w:rsidRPr="004E6DB0">
        <w:rPr>
          <w:rFonts w:asciiTheme="minorHAnsi" w:hAnsiTheme="minorHAnsi" w:cstheme="minorHAnsi"/>
          <w:color w:val="373739"/>
        </w:rPr>
        <w:t>and</w:t>
      </w:r>
      <w:r w:rsidRPr="004E6DB0">
        <w:rPr>
          <w:rFonts w:asciiTheme="minorHAnsi" w:hAnsiTheme="minorHAnsi" w:cstheme="minorHAnsi"/>
          <w:color w:val="373739"/>
          <w:spacing w:val="-5"/>
        </w:rPr>
        <w:t xml:space="preserve"> </w:t>
      </w:r>
      <w:r w:rsidRPr="004E6DB0">
        <w:rPr>
          <w:rFonts w:asciiTheme="minorHAnsi" w:hAnsiTheme="minorHAnsi" w:cstheme="minorHAnsi"/>
          <w:color w:val="373739"/>
        </w:rPr>
        <w:t>other</w:t>
      </w:r>
      <w:r w:rsidRPr="004E6DB0">
        <w:rPr>
          <w:rFonts w:asciiTheme="minorHAnsi" w:hAnsiTheme="minorHAnsi" w:cstheme="minorHAnsi"/>
          <w:color w:val="373739"/>
          <w:spacing w:val="-5"/>
        </w:rPr>
        <w:t xml:space="preserve"> </w:t>
      </w:r>
      <w:r w:rsidRPr="004E6DB0">
        <w:rPr>
          <w:rFonts w:asciiTheme="minorHAnsi" w:hAnsiTheme="minorHAnsi" w:cstheme="minorHAnsi"/>
          <w:color w:val="373739"/>
        </w:rPr>
        <w:t>such</w:t>
      </w:r>
      <w:r w:rsidRPr="004E6DB0">
        <w:rPr>
          <w:rFonts w:asciiTheme="minorHAnsi" w:hAnsiTheme="minorHAnsi" w:cstheme="minorHAnsi"/>
          <w:color w:val="373739"/>
          <w:spacing w:val="-5"/>
        </w:rPr>
        <w:t xml:space="preserve"> </w:t>
      </w:r>
      <w:r w:rsidRPr="004E6DB0">
        <w:rPr>
          <w:rFonts w:asciiTheme="minorHAnsi" w:hAnsiTheme="minorHAnsi" w:cstheme="minorHAnsi"/>
          <w:color w:val="373739"/>
        </w:rPr>
        <w:t>personal</w:t>
      </w:r>
      <w:r w:rsidRPr="004E6DB0">
        <w:rPr>
          <w:rFonts w:asciiTheme="minorHAnsi" w:hAnsiTheme="minorHAnsi" w:cstheme="minorHAnsi"/>
          <w:color w:val="373739"/>
          <w:spacing w:val="-3"/>
        </w:rPr>
        <w:t xml:space="preserve"> </w:t>
      </w:r>
      <w:r w:rsidRPr="004E6DB0">
        <w:rPr>
          <w:rFonts w:asciiTheme="minorHAnsi" w:hAnsiTheme="minorHAnsi" w:cstheme="minorHAnsi"/>
          <w:color w:val="373739"/>
        </w:rPr>
        <w:t>items;</w:t>
      </w:r>
      <w:r w:rsidRPr="004E6DB0">
        <w:rPr>
          <w:rFonts w:asciiTheme="minorHAnsi" w:hAnsiTheme="minorHAnsi" w:cstheme="minorHAnsi"/>
          <w:color w:val="373739"/>
          <w:spacing w:val="-5"/>
        </w:rPr>
        <w:t xml:space="preserve"> </w:t>
      </w:r>
      <w:proofErr w:type="gramStart"/>
      <w:r w:rsidRPr="004E6DB0">
        <w:rPr>
          <w:rFonts w:asciiTheme="minorHAnsi" w:hAnsiTheme="minorHAnsi" w:cstheme="minorHAnsi"/>
          <w:color w:val="373739"/>
        </w:rPr>
        <w:t xml:space="preserve">provided </w:t>
      </w:r>
      <w:r w:rsidRPr="004E6DB0">
        <w:rPr>
          <w:rFonts w:asciiTheme="minorHAnsi" w:hAnsiTheme="minorHAnsi" w:cstheme="minorHAnsi"/>
          <w:color w:val="373739"/>
          <w:spacing w:val="-64"/>
        </w:rPr>
        <w:t xml:space="preserve"> </w:t>
      </w:r>
      <w:r w:rsidRPr="004E6DB0">
        <w:rPr>
          <w:rFonts w:asciiTheme="minorHAnsi" w:hAnsiTheme="minorHAnsi" w:cstheme="minorHAnsi"/>
          <w:color w:val="373739"/>
        </w:rPr>
        <w:t>the</w:t>
      </w:r>
      <w:proofErr w:type="gramEnd"/>
      <w:r w:rsidRPr="004E6DB0">
        <w:rPr>
          <w:rFonts w:asciiTheme="minorHAnsi" w:hAnsiTheme="minorHAnsi" w:cstheme="minorHAnsi"/>
          <w:color w:val="373739"/>
        </w:rPr>
        <w:t xml:space="preserve"> cost</w:t>
      </w:r>
      <w:r w:rsidRPr="004E6DB0">
        <w:rPr>
          <w:rFonts w:asciiTheme="minorHAnsi" w:hAnsiTheme="minorHAnsi" w:cstheme="minorHAnsi"/>
          <w:color w:val="373739"/>
          <w:spacing w:val="-1"/>
        </w:rPr>
        <w:t xml:space="preserve"> </w:t>
      </w:r>
      <w:r w:rsidRPr="004E6DB0">
        <w:rPr>
          <w:rFonts w:asciiTheme="minorHAnsi" w:hAnsiTheme="minorHAnsi" w:cstheme="minorHAnsi"/>
          <w:color w:val="373739"/>
        </w:rPr>
        <w:t>of such</w:t>
      </w:r>
      <w:r w:rsidRPr="004E6DB0">
        <w:rPr>
          <w:rFonts w:asciiTheme="minorHAnsi" w:hAnsiTheme="minorHAnsi" w:cstheme="minorHAnsi"/>
          <w:color w:val="373739"/>
          <w:spacing w:val="-1"/>
        </w:rPr>
        <w:t xml:space="preserve"> </w:t>
      </w:r>
      <w:r w:rsidRPr="004E6DB0">
        <w:rPr>
          <w:rFonts w:asciiTheme="minorHAnsi" w:hAnsiTheme="minorHAnsi" w:cstheme="minorHAnsi"/>
          <w:color w:val="373739"/>
        </w:rPr>
        <w:t>items</w:t>
      </w:r>
      <w:r w:rsidRPr="004E6DB0">
        <w:rPr>
          <w:rFonts w:asciiTheme="minorHAnsi" w:hAnsiTheme="minorHAnsi" w:cstheme="minorHAnsi"/>
          <w:color w:val="373739"/>
          <w:spacing w:val="-2"/>
        </w:rPr>
        <w:t xml:space="preserve"> </w:t>
      </w:r>
      <w:r w:rsidRPr="004E6DB0">
        <w:rPr>
          <w:rFonts w:asciiTheme="minorHAnsi" w:hAnsiTheme="minorHAnsi" w:cstheme="minorHAnsi"/>
          <w:color w:val="373739"/>
        </w:rPr>
        <w:t>shall</w:t>
      </w:r>
      <w:r w:rsidRPr="004E6DB0">
        <w:rPr>
          <w:rFonts w:asciiTheme="minorHAnsi" w:hAnsiTheme="minorHAnsi" w:cstheme="minorHAnsi"/>
          <w:color w:val="373739"/>
          <w:spacing w:val="-1"/>
        </w:rPr>
        <w:t xml:space="preserve"> </w:t>
      </w:r>
      <w:r w:rsidRPr="004E6DB0">
        <w:rPr>
          <w:rFonts w:asciiTheme="minorHAnsi" w:hAnsiTheme="minorHAnsi" w:cstheme="minorHAnsi"/>
          <w:color w:val="373739"/>
        </w:rPr>
        <w:t>not be</w:t>
      </w:r>
      <w:r w:rsidRPr="004E6DB0">
        <w:rPr>
          <w:rFonts w:asciiTheme="minorHAnsi" w:hAnsiTheme="minorHAnsi" w:cstheme="minorHAnsi"/>
          <w:color w:val="373739"/>
          <w:spacing w:val="-1"/>
        </w:rPr>
        <w:t xml:space="preserve"> </w:t>
      </w:r>
      <w:r w:rsidRPr="004E6DB0">
        <w:rPr>
          <w:rFonts w:asciiTheme="minorHAnsi" w:hAnsiTheme="minorHAnsi" w:cstheme="minorHAnsi"/>
          <w:color w:val="373739"/>
        </w:rPr>
        <w:t>charged</w:t>
      </w:r>
      <w:r w:rsidRPr="004E6DB0">
        <w:rPr>
          <w:rFonts w:asciiTheme="minorHAnsi" w:hAnsiTheme="minorHAnsi" w:cstheme="minorHAnsi"/>
          <w:color w:val="373739"/>
          <w:spacing w:val="-1"/>
        </w:rPr>
        <w:t xml:space="preserve"> </w:t>
      </w:r>
      <w:r w:rsidRPr="004E6DB0">
        <w:rPr>
          <w:rFonts w:asciiTheme="minorHAnsi" w:hAnsiTheme="minorHAnsi" w:cstheme="minorHAnsi"/>
          <w:color w:val="373739"/>
        </w:rPr>
        <w:t>against other</w:t>
      </w:r>
      <w:r w:rsidRPr="004E6DB0">
        <w:rPr>
          <w:rFonts w:asciiTheme="minorHAnsi" w:hAnsiTheme="minorHAnsi" w:cstheme="minorHAnsi"/>
          <w:color w:val="373739"/>
          <w:spacing w:val="-1"/>
        </w:rPr>
        <w:t xml:space="preserve"> </w:t>
      </w:r>
      <w:r w:rsidRPr="004E6DB0">
        <w:rPr>
          <w:rFonts w:asciiTheme="minorHAnsi" w:hAnsiTheme="minorHAnsi" w:cstheme="minorHAnsi"/>
          <w:color w:val="373739"/>
        </w:rPr>
        <w:t>school funds.</w:t>
      </w:r>
    </w:p>
    <w:p w14:paraId="63F4873B" w14:textId="77777777" w:rsidR="004E6DB0" w:rsidRPr="004E6DB0" w:rsidRDefault="004E6DB0" w:rsidP="004E6DB0">
      <w:pPr>
        <w:pStyle w:val="BodyText"/>
        <w:kinsoku w:val="0"/>
        <w:overflowPunct w:val="0"/>
        <w:spacing w:line="480" w:lineRule="auto"/>
        <w:rPr>
          <w:rFonts w:asciiTheme="minorHAnsi" w:hAnsiTheme="minorHAnsi" w:cstheme="minorHAnsi"/>
        </w:rPr>
      </w:pPr>
    </w:p>
    <w:p w14:paraId="36F4CF61" w14:textId="77777777" w:rsidR="004E6DB0" w:rsidRPr="004E6DB0" w:rsidRDefault="004E6DB0" w:rsidP="004E6DB0">
      <w:pPr>
        <w:pStyle w:val="BodyText"/>
        <w:kinsoku w:val="0"/>
        <w:overflowPunct w:val="0"/>
        <w:spacing w:before="160" w:line="480" w:lineRule="auto"/>
        <w:ind w:left="120"/>
        <w:rPr>
          <w:rFonts w:asciiTheme="minorHAnsi" w:hAnsiTheme="minorHAnsi" w:cstheme="minorHAnsi"/>
        </w:rPr>
      </w:pPr>
      <w:r w:rsidRPr="004E6DB0">
        <w:rPr>
          <w:rFonts w:asciiTheme="minorHAnsi" w:hAnsiTheme="minorHAnsi" w:cstheme="minorHAnsi"/>
        </w:rPr>
        <w:t>The school executive director may approve cash advances to the sponsors for travel expenses on behalf of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students and sponsors of school activities.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The cash advances shall be from the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appropriately related activity account (or subaccount).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 xml:space="preserve">The school executive director shall require receipts </w:t>
      </w:r>
      <w:proofErr w:type="gramStart"/>
      <w:r w:rsidRPr="004E6DB0">
        <w:rPr>
          <w:rFonts w:asciiTheme="minorHAnsi" w:hAnsiTheme="minorHAnsi" w:cstheme="minorHAnsi"/>
        </w:rPr>
        <w:t xml:space="preserve">be </w:t>
      </w:r>
      <w:r w:rsidRPr="004E6DB0">
        <w:rPr>
          <w:rFonts w:asciiTheme="minorHAnsi" w:hAnsiTheme="minorHAnsi" w:cstheme="minorHAnsi"/>
          <w:spacing w:val="-64"/>
        </w:rPr>
        <w:t xml:space="preserve"> </w:t>
      </w:r>
      <w:r w:rsidRPr="004E6DB0">
        <w:rPr>
          <w:rFonts w:asciiTheme="minorHAnsi" w:hAnsiTheme="minorHAnsi" w:cstheme="minorHAnsi"/>
        </w:rPr>
        <w:t>submitted</w:t>
      </w:r>
      <w:proofErr w:type="gramEnd"/>
      <w:r w:rsidRPr="004E6DB0">
        <w:rPr>
          <w:rFonts w:asciiTheme="minorHAnsi" w:hAnsiTheme="minorHAnsi" w:cstheme="minorHAnsi"/>
          <w:spacing w:val="-1"/>
        </w:rPr>
        <w:t xml:space="preserve"> </w:t>
      </w:r>
      <w:r w:rsidRPr="004E6DB0">
        <w:rPr>
          <w:rFonts w:asciiTheme="minorHAnsi" w:hAnsiTheme="minorHAnsi" w:cstheme="minorHAnsi"/>
        </w:rPr>
        <w:t>for</w:t>
      </w:r>
      <w:r w:rsidRPr="004E6DB0">
        <w:rPr>
          <w:rFonts w:asciiTheme="minorHAnsi" w:hAnsiTheme="minorHAnsi" w:cstheme="minorHAnsi"/>
          <w:spacing w:val="-3"/>
        </w:rPr>
        <w:t xml:space="preserve"> </w:t>
      </w:r>
      <w:r w:rsidRPr="004E6DB0">
        <w:rPr>
          <w:rFonts w:asciiTheme="minorHAnsi" w:hAnsiTheme="minorHAnsi" w:cstheme="minorHAnsi"/>
        </w:rPr>
        <w:t>any cash</w:t>
      </w:r>
      <w:r w:rsidRPr="004E6DB0">
        <w:rPr>
          <w:rFonts w:asciiTheme="minorHAnsi" w:hAnsiTheme="minorHAnsi" w:cstheme="minorHAnsi"/>
          <w:spacing w:val="-2"/>
        </w:rPr>
        <w:t xml:space="preserve"> </w:t>
      </w:r>
      <w:r w:rsidRPr="004E6DB0">
        <w:rPr>
          <w:rFonts w:asciiTheme="minorHAnsi" w:hAnsiTheme="minorHAnsi" w:cstheme="minorHAnsi"/>
        </w:rPr>
        <w:t>advances.</w:t>
      </w:r>
    </w:p>
    <w:p w14:paraId="68C49A1F" w14:textId="77777777" w:rsidR="004E6DB0" w:rsidRPr="004E6DB0" w:rsidRDefault="004E6DB0" w:rsidP="004E6DB0">
      <w:pPr>
        <w:pStyle w:val="BodyText"/>
        <w:kinsoku w:val="0"/>
        <w:overflowPunct w:val="0"/>
        <w:spacing w:before="159" w:line="480" w:lineRule="auto"/>
        <w:ind w:left="120"/>
        <w:rPr>
          <w:rFonts w:asciiTheme="minorHAnsi" w:hAnsiTheme="minorHAnsi" w:cstheme="minorHAnsi"/>
        </w:rPr>
      </w:pPr>
      <w:r w:rsidRPr="004E6DB0">
        <w:rPr>
          <w:rFonts w:asciiTheme="minorHAnsi" w:hAnsiTheme="minorHAnsi" w:cstheme="minorHAnsi"/>
        </w:rPr>
        <w:t>Procedures:</w:t>
      </w:r>
    </w:p>
    <w:p w14:paraId="595987F4" w14:textId="77777777" w:rsidR="004E6DB0" w:rsidRPr="004E6DB0" w:rsidRDefault="004E6DB0" w:rsidP="004E6DB0">
      <w:pPr>
        <w:pStyle w:val="ListParagraph"/>
        <w:widowControl w:val="0"/>
        <w:numPr>
          <w:ilvl w:val="0"/>
          <w:numId w:val="4"/>
        </w:numPr>
        <w:tabs>
          <w:tab w:val="left" w:pos="841"/>
        </w:tabs>
        <w:kinsoku w:val="0"/>
        <w:overflowPunct w:val="0"/>
        <w:autoSpaceDE w:val="0"/>
        <w:autoSpaceDN w:val="0"/>
        <w:adjustRightInd w:val="0"/>
        <w:spacing w:before="181" w:line="480" w:lineRule="auto"/>
        <w:ind w:right="547"/>
        <w:contextualSpacing w:val="0"/>
        <w:rPr>
          <w:rFonts w:asciiTheme="minorHAnsi" w:hAnsiTheme="minorHAnsi" w:cstheme="minorHAnsi"/>
        </w:rPr>
      </w:pPr>
      <w:r w:rsidRPr="004E6DB0">
        <w:rPr>
          <w:rFonts w:asciiTheme="minorHAnsi" w:hAnsiTheme="minorHAnsi" w:cstheme="minorHAnsi"/>
        </w:rPr>
        <w:t>Prenumbered</w:t>
      </w:r>
      <w:r w:rsidRPr="004E6DB0">
        <w:rPr>
          <w:rFonts w:asciiTheme="minorHAnsi" w:hAnsiTheme="minorHAnsi" w:cstheme="minorHAnsi"/>
          <w:spacing w:val="-3"/>
        </w:rPr>
        <w:t xml:space="preserve"> </w:t>
      </w:r>
      <w:r w:rsidRPr="004E6DB0">
        <w:rPr>
          <w:rFonts w:asciiTheme="minorHAnsi" w:hAnsiTheme="minorHAnsi" w:cstheme="minorHAnsi"/>
        </w:rPr>
        <w:t>School</w:t>
      </w:r>
      <w:r w:rsidRPr="004E6DB0">
        <w:rPr>
          <w:rFonts w:asciiTheme="minorHAnsi" w:hAnsiTheme="minorHAnsi" w:cstheme="minorHAnsi"/>
          <w:spacing w:val="-3"/>
        </w:rPr>
        <w:t xml:space="preserve"> </w:t>
      </w:r>
      <w:r w:rsidRPr="004E6DB0">
        <w:rPr>
          <w:rFonts w:asciiTheme="minorHAnsi" w:hAnsiTheme="minorHAnsi" w:cstheme="minorHAnsi"/>
        </w:rPr>
        <w:t>Activity</w:t>
      </w:r>
      <w:r w:rsidRPr="004E6DB0">
        <w:rPr>
          <w:rFonts w:asciiTheme="minorHAnsi" w:hAnsiTheme="minorHAnsi" w:cstheme="minorHAnsi"/>
          <w:spacing w:val="-1"/>
        </w:rPr>
        <w:t xml:space="preserve"> </w:t>
      </w:r>
      <w:r w:rsidRPr="004E6DB0">
        <w:rPr>
          <w:rFonts w:asciiTheme="minorHAnsi" w:hAnsiTheme="minorHAnsi" w:cstheme="minorHAnsi"/>
        </w:rPr>
        <w:t>Fund</w:t>
      </w:r>
      <w:r w:rsidRPr="004E6DB0">
        <w:rPr>
          <w:rFonts w:asciiTheme="minorHAnsi" w:hAnsiTheme="minorHAnsi" w:cstheme="minorHAnsi"/>
          <w:spacing w:val="-1"/>
        </w:rPr>
        <w:t xml:space="preserve"> </w:t>
      </w:r>
      <w:r w:rsidRPr="004E6DB0">
        <w:rPr>
          <w:rFonts w:asciiTheme="minorHAnsi" w:hAnsiTheme="minorHAnsi" w:cstheme="minorHAnsi"/>
        </w:rPr>
        <w:t>receipts</w:t>
      </w:r>
      <w:r w:rsidRPr="004E6DB0">
        <w:rPr>
          <w:rFonts w:asciiTheme="minorHAnsi" w:hAnsiTheme="minorHAnsi" w:cstheme="minorHAnsi"/>
          <w:spacing w:val="-3"/>
        </w:rPr>
        <w:t xml:space="preserve"> </w:t>
      </w:r>
      <w:r w:rsidRPr="004E6DB0">
        <w:rPr>
          <w:rFonts w:asciiTheme="minorHAnsi" w:hAnsiTheme="minorHAnsi" w:cstheme="minorHAnsi"/>
        </w:rPr>
        <w:t>shall</w:t>
      </w:r>
      <w:r w:rsidRPr="004E6DB0">
        <w:rPr>
          <w:rFonts w:asciiTheme="minorHAnsi" w:hAnsiTheme="minorHAnsi" w:cstheme="minorHAnsi"/>
          <w:spacing w:val="-1"/>
        </w:rPr>
        <w:t xml:space="preserve"> </w:t>
      </w:r>
      <w:r w:rsidRPr="004E6DB0">
        <w:rPr>
          <w:rFonts w:asciiTheme="minorHAnsi" w:hAnsiTheme="minorHAnsi" w:cstheme="minorHAnsi"/>
        </w:rPr>
        <w:t>be</w:t>
      </w:r>
      <w:r w:rsidRPr="004E6DB0">
        <w:rPr>
          <w:rFonts w:asciiTheme="minorHAnsi" w:hAnsiTheme="minorHAnsi" w:cstheme="minorHAnsi"/>
          <w:spacing w:val="-3"/>
        </w:rPr>
        <w:t xml:space="preserve"> </w:t>
      </w:r>
      <w:r w:rsidRPr="004E6DB0">
        <w:rPr>
          <w:rFonts w:asciiTheme="minorHAnsi" w:hAnsiTheme="minorHAnsi" w:cstheme="minorHAnsi"/>
        </w:rPr>
        <w:t>issued</w:t>
      </w:r>
      <w:r w:rsidRPr="004E6DB0">
        <w:rPr>
          <w:rFonts w:asciiTheme="minorHAnsi" w:hAnsiTheme="minorHAnsi" w:cstheme="minorHAnsi"/>
          <w:spacing w:val="-2"/>
        </w:rPr>
        <w:t xml:space="preserve"> </w:t>
      </w:r>
      <w:r w:rsidRPr="004E6DB0">
        <w:rPr>
          <w:rFonts w:asciiTheme="minorHAnsi" w:hAnsiTheme="minorHAnsi" w:cstheme="minorHAnsi"/>
        </w:rPr>
        <w:t>for</w:t>
      </w:r>
      <w:r w:rsidRPr="004E6DB0">
        <w:rPr>
          <w:rFonts w:asciiTheme="minorHAnsi" w:hAnsiTheme="minorHAnsi" w:cstheme="minorHAnsi"/>
          <w:spacing w:val="-4"/>
        </w:rPr>
        <w:t xml:space="preserve"> </w:t>
      </w:r>
      <w:r w:rsidRPr="004E6DB0">
        <w:rPr>
          <w:rFonts w:asciiTheme="minorHAnsi" w:hAnsiTheme="minorHAnsi" w:cstheme="minorHAnsi"/>
        </w:rPr>
        <w:t>every</w:t>
      </w:r>
      <w:r w:rsidRPr="004E6DB0">
        <w:rPr>
          <w:rFonts w:asciiTheme="minorHAnsi" w:hAnsiTheme="minorHAnsi" w:cstheme="minorHAnsi"/>
          <w:spacing w:val="-3"/>
        </w:rPr>
        <w:t xml:space="preserve"> </w:t>
      </w:r>
      <w:r w:rsidRPr="004E6DB0">
        <w:rPr>
          <w:rFonts w:asciiTheme="minorHAnsi" w:hAnsiTheme="minorHAnsi" w:cstheme="minorHAnsi"/>
        </w:rPr>
        <w:t>sub-account</w:t>
      </w:r>
      <w:r w:rsidRPr="004E6DB0">
        <w:rPr>
          <w:rFonts w:asciiTheme="minorHAnsi" w:hAnsiTheme="minorHAnsi" w:cstheme="minorHAnsi"/>
          <w:spacing w:val="-1"/>
        </w:rPr>
        <w:t xml:space="preserve"> </w:t>
      </w:r>
      <w:r w:rsidRPr="004E6DB0">
        <w:rPr>
          <w:rFonts w:asciiTheme="minorHAnsi" w:hAnsiTheme="minorHAnsi" w:cstheme="minorHAnsi"/>
        </w:rPr>
        <w:t>for</w:t>
      </w:r>
      <w:r w:rsidRPr="004E6DB0">
        <w:rPr>
          <w:rFonts w:asciiTheme="minorHAnsi" w:hAnsiTheme="minorHAnsi" w:cstheme="minorHAnsi"/>
          <w:spacing w:val="-1"/>
        </w:rPr>
        <w:t xml:space="preserve"> </w:t>
      </w:r>
      <w:r w:rsidRPr="004E6DB0">
        <w:rPr>
          <w:rFonts w:asciiTheme="minorHAnsi" w:hAnsiTheme="minorHAnsi" w:cstheme="minorHAnsi"/>
        </w:rPr>
        <w:t>each</w:t>
      </w:r>
      <w:r w:rsidRPr="004E6DB0">
        <w:rPr>
          <w:rFonts w:asciiTheme="minorHAnsi" w:hAnsiTheme="minorHAnsi" w:cstheme="minorHAnsi"/>
          <w:spacing w:val="-64"/>
        </w:rPr>
        <w:t xml:space="preserve"> </w:t>
      </w:r>
      <w:r w:rsidRPr="004E6DB0">
        <w:rPr>
          <w:rFonts w:asciiTheme="minorHAnsi" w:hAnsiTheme="minorHAnsi" w:cstheme="minorHAnsi"/>
        </w:rPr>
        <w:t>fiscal year.</w:t>
      </w:r>
    </w:p>
    <w:p w14:paraId="5AC17CAC" w14:textId="77777777" w:rsidR="004E6DB0" w:rsidRPr="004E6DB0" w:rsidRDefault="004E6DB0" w:rsidP="004E6DB0">
      <w:pPr>
        <w:pStyle w:val="ListParagraph"/>
        <w:widowControl w:val="0"/>
        <w:numPr>
          <w:ilvl w:val="0"/>
          <w:numId w:val="4"/>
        </w:numPr>
        <w:tabs>
          <w:tab w:val="left" w:pos="841"/>
        </w:tabs>
        <w:kinsoku w:val="0"/>
        <w:overflowPunct w:val="0"/>
        <w:autoSpaceDE w:val="0"/>
        <w:autoSpaceDN w:val="0"/>
        <w:adjustRightInd w:val="0"/>
        <w:spacing w:line="480" w:lineRule="auto"/>
        <w:ind w:right="467"/>
        <w:contextualSpacing w:val="0"/>
        <w:rPr>
          <w:rFonts w:asciiTheme="minorHAnsi" w:hAnsiTheme="minorHAnsi" w:cstheme="minorHAnsi"/>
        </w:rPr>
      </w:pPr>
      <w:r w:rsidRPr="004E6DB0">
        <w:rPr>
          <w:rFonts w:asciiTheme="minorHAnsi" w:hAnsiTheme="minorHAnsi" w:cstheme="minorHAnsi"/>
        </w:rPr>
        <w:t>Prenumbered</w:t>
      </w:r>
      <w:r w:rsidRPr="004E6DB0">
        <w:rPr>
          <w:rFonts w:asciiTheme="minorHAnsi" w:hAnsiTheme="minorHAnsi" w:cstheme="minorHAnsi"/>
          <w:spacing w:val="-3"/>
        </w:rPr>
        <w:t xml:space="preserve"> </w:t>
      </w:r>
      <w:r w:rsidRPr="004E6DB0">
        <w:rPr>
          <w:rFonts w:asciiTheme="minorHAnsi" w:hAnsiTheme="minorHAnsi" w:cstheme="minorHAnsi"/>
        </w:rPr>
        <w:t>tickets</w:t>
      </w:r>
      <w:r w:rsidRPr="004E6DB0">
        <w:rPr>
          <w:rFonts w:asciiTheme="minorHAnsi" w:hAnsiTheme="minorHAnsi" w:cstheme="minorHAnsi"/>
          <w:spacing w:val="-3"/>
        </w:rPr>
        <w:t xml:space="preserve"> </w:t>
      </w:r>
      <w:r w:rsidRPr="004E6DB0">
        <w:rPr>
          <w:rFonts w:asciiTheme="minorHAnsi" w:hAnsiTheme="minorHAnsi" w:cstheme="minorHAnsi"/>
        </w:rPr>
        <w:t>should</w:t>
      </w:r>
      <w:r w:rsidRPr="004E6DB0">
        <w:rPr>
          <w:rFonts w:asciiTheme="minorHAnsi" w:hAnsiTheme="minorHAnsi" w:cstheme="minorHAnsi"/>
          <w:spacing w:val="-5"/>
        </w:rPr>
        <w:t xml:space="preserve"> </w:t>
      </w:r>
      <w:r w:rsidRPr="004E6DB0">
        <w:rPr>
          <w:rFonts w:asciiTheme="minorHAnsi" w:hAnsiTheme="minorHAnsi" w:cstheme="minorHAnsi"/>
        </w:rPr>
        <w:t>be</w:t>
      </w:r>
      <w:r w:rsidRPr="004E6DB0">
        <w:rPr>
          <w:rFonts w:asciiTheme="minorHAnsi" w:hAnsiTheme="minorHAnsi" w:cstheme="minorHAnsi"/>
          <w:spacing w:val="-4"/>
        </w:rPr>
        <w:t xml:space="preserve"> </w:t>
      </w:r>
      <w:r w:rsidRPr="004E6DB0">
        <w:rPr>
          <w:rFonts w:asciiTheme="minorHAnsi" w:hAnsiTheme="minorHAnsi" w:cstheme="minorHAnsi"/>
        </w:rPr>
        <w:t>used</w:t>
      </w:r>
      <w:r w:rsidRPr="004E6DB0">
        <w:rPr>
          <w:rFonts w:asciiTheme="minorHAnsi" w:hAnsiTheme="minorHAnsi" w:cstheme="minorHAnsi"/>
          <w:spacing w:val="-3"/>
        </w:rPr>
        <w:t xml:space="preserve"> </w:t>
      </w:r>
      <w:r w:rsidRPr="004E6DB0">
        <w:rPr>
          <w:rFonts w:asciiTheme="minorHAnsi" w:hAnsiTheme="minorHAnsi" w:cstheme="minorHAnsi"/>
        </w:rPr>
        <w:t>for</w:t>
      </w:r>
      <w:r w:rsidRPr="004E6DB0">
        <w:rPr>
          <w:rFonts w:asciiTheme="minorHAnsi" w:hAnsiTheme="minorHAnsi" w:cstheme="minorHAnsi"/>
          <w:spacing w:val="-5"/>
        </w:rPr>
        <w:t xml:space="preserve"> </w:t>
      </w:r>
      <w:r w:rsidRPr="004E6DB0">
        <w:rPr>
          <w:rFonts w:asciiTheme="minorHAnsi" w:hAnsiTheme="minorHAnsi" w:cstheme="minorHAnsi"/>
        </w:rPr>
        <w:t>admissions</w:t>
      </w:r>
      <w:r w:rsidRPr="004E6DB0">
        <w:rPr>
          <w:rFonts w:asciiTheme="minorHAnsi" w:hAnsiTheme="minorHAnsi" w:cstheme="minorHAnsi"/>
          <w:spacing w:val="-3"/>
        </w:rPr>
        <w:t xml:space="preserve"> </w:t>
      </w:r>
      <w:proofErr w:type="gramStart"/>
      <w:r w:rsidRPr="004E6DB0">
        <w:rPr>
          <w:rFonts w:asciiTheme="minorHAnsi" w:hAnsiTheme="minorHAnsi" w:cstheme="minorHAnsi"/>
        </w:rPr>
        <w:t>in</w:t>
      </w:r>
      <w:r w:rsidRPr="004E6DB0">
        <w:rPr>
          <w:rFonts w:asciiTheme="minorHAnsi" w:hAnsiTheme="minorHAnsi" w:cstheme="minorHAnsi"/>
          <w:spacing w:val="-3"/>
        </w:rPr>
        <w:t xml:space="preserve"> </w:t>
      </w:r>
      <w:r w:rsidRPr="004E6DB0">
        <w:rPr>
          <w:rFonts w:asciiTheme="minorHAnsi" w:hAnsiTheme="minorHAnsi" w:cstheme="minorHAnsi"/>
        </w:rPr>
        <w:t>order</w:t>
      </w:r>
      <w:r w:rsidRPr="004E6DB0">
        <w:rPr>
          <w:rFonts w:asciiTheme="minorHAnsi" w:hAnsiTheme="minorHAnsi" w:cstheme="minorHAnsi"/>
          <w:spacing w:val="-3"/>
        </w:rPr>
        <w:t xml:space="preserve"> </w:t>
      </w:r>
      <w:r w:rsidRPr="004E6DB0">
        <w:rPr>
          <w:rFonts w:asciiTheme="minorHAnsi" w:hAnsiTheme="minorHAnsi" w:cstheme="minorHAnsi"/>
        </w:rPr>
        <w:t>to</w:t>
      </w:r>
      <w:proofErr w:type="gramEnd"/>
      <w:r w:rsidRPr="004E6DB0">
        <w:rPr>
          <w:rFonts w:asciiTheme="minorHAnsi" w:hAnsiTheme="minorHAnsi" w:cstheme="minorHAnsi"/>
          <w:spacing w:val="-2"/>
        </w:rPr>
        <w:t xml:space="preserve"> </w:t>
      </w:r>
      <w:r w:rsidRPr="004E6DB0">
        <w:rPr>
          <w:rFonts w:asciiTheme="minorHAnsi" w:hAnsiTheme="minorHAnsi" w:cstheme="minorHAnsi"/>
        </w:rPr>
        <w:t>establish</w:t>
      </w:r>
      <w:r w:rsidRPr="004E6DB0">
        <w:rPr>
          <w:rFonts w:asciiTheme="minorHAnsi" w:hAnsiTheme="minorHAnsi" w:cstheme="minorHAnsi"/>
          <w:spacing w:val="-3"/>
        </w:rPr>
        <w:t xml:space="preserve"> </w:t>
      </w:r>
      <w:r w:rsidRPr="004E6DB0">
        <w:rPr>
          <w:rFonts w:asciiTheme="minorHAnsi" w:hAnsiTheme="minorHAnsi" w:cstheme="minorHAnsi"/>
        </w:rPr>
        <w:t>internal</w:t>
      </w:r>
      <w:r w:rsidRPr="004E6DB0">
        <w:rPr>
          <w:rFonts w:asciiTheme="minorHAnsi" w:hAnsiTheme="minorHAnsi" w:cstheme="minorHAnsi"/>
          <w:spacing w:val="-3"/>
        </w:rPr>
        <w:t xml:space="preserve"> </w:t>
      </w:r>
      <w:r w:rsidRPr="004E6DB0">
        <w:rPr>
          <w:rFonts w:asciiTheme="minorHAnsi" w:hAnsiTheme="minorHAnsi" w:cstheme="minorHAnsi"/>
        </w:rPr>
        <w:t>control.</w:t>
      </w:r>
      <w:r w:rsidRPr="004E6DB0">
        <w:rPr>
          <w:rFonts w:asciiTheme="minorHAnsi" w:hAnsiTheme="minorHAnsi" w:cstheme="minorHAnsi"/>
          <w:spacing w:val="-2"/>
        </w:rPr>
        <w:t xml:space="preserve"> </w:t>
      </w:r>
      <w:r w:rsidRPr="004E6DB0">
        <w:rPr>
          <w:rFonts w:asciiTheme="minorHAnsi" w:hAnsiTheme="minorHAnsi" w:cstheme="minorHAnsi"/>
        </w:rPr>
        <w:t>All</w:t>
      </w:r>
      <w:r w:rsidRPr="004E6DB0">
        <w:rPr>
          <w:rFonts w:asciiTheme="minorHAnsi" w:hAnsiTheme="minorHAnsi" w:cstheme="minorHAnsi"/>
          <w:spacing w:val="-64"/>
        </w:rPr>
        <w:t xml:space="preserve"> </w:t>
      </w:r>
      <w:r w:rsidRPr="004E6DB0">
        <w:rPr>
          <w:rFonts w:asciiTheme="minorHAnsi" w:hAnsiTheme="minorHAnsi" w:cstheme="minorHAnsi"/>
        </w:rPr>
        <w:t>tickets not sold by the gate keeper should be accounted for at the end of each event and a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 xml:space="preserve">written reconciliation made of tickets sold to actual revenues </w:t>
      </w:r>
      <w:r w:rsidRPr="004E6DB0">
        <w:rPr>
          <w:rFonts w:asciiTheme="minorHAnsi" w:hAnsiTheme="minorHAnsi" w:cstheme="minorHAnsi"/>
        </w:rPr>
        <w:lastRenderedPageBreak/>
        <w:t>collected. Reconciliation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documents should be filed in date order as part of the documentation for the School Activity Fund.</w:t>
      </w:r>
    </w:p>
    <w:p w14:paraId="4BD8B4F1" w14:textId="77777777" w:rsidR="004E6DB0" w:rsidRPr="004E6DB0" w:rsidRDefault="004E6DB0" w:rsidP="004E6DB0">
      <w:pPr>
        <w:pStyle w:val="ListParagraph"/>
        <w:widowControl w:val="0"/>
        <w:numPr>
          <w:ilvl w:val="0"/>
          <w:numId w:val="4"/>
        </w:numPr>
        <w:tabs>
          <w:tab w:val="left" w:pos="841"/>
        </w:tabs>
        <w:kinsoku w:val="0"/>
        <w:overflowPunct w:val="0"/>
        <w:autoSpaceDE w:val="0"/>
        <w:autoSpaceDN w:val="0"/>
        <w:adjustRightInd w:val="0"/>
        <w:spacing w:line="480" w:lineRule="auto"/>
        <w:ind w:right="569"/>
        <w:contextualSpacing w:val="0"/>
        <w:rPr>
          <w:rFonts w:asciiTheme="minorHAnsi" w:hAnsiTheme="minorHAnsi" w:cstheme="minorHAnsi"/>
        </w:rPr>
      </w:pPr>
      <w:r w:rsidRPr="004E6DB0">
        <w:rPr>
          <w:rFonts w:asciiTheme="minorHAnsi" w:hAnsiTheme="minorHAnsi" w:cstheme="minorHAnsi"/>
        </w:rPr>
        <w:t>The secretary or treasurer of each organization or sub-account shall issue receipts and keep</w:t>
      </w:r>
      <w:r w:rsidRPr="004E6DB0">
        <w:rPr>
          <w:rFonts w:asciiTheme="minorHAnsi" w:hAnsiTheme="minorHAnsi" w:cstheme="minorHAnsi"/>
          <w:spacing w:val="-64"/>
        </w:rPr>
        <w:t xml:space="preserve"> </w:t>
      </w:r>
      <w:r w:rsidRPr="004E6DB0">
        <w:rPr>
          <w:rFonts w:asciiTheme="minorHAnsi" w:hAnsiTheme="minorHAnsi" w:cstheme="minorHAnsi"/>
        </w:rPr>
        <w:t>records</w:t>
      </w:r>
      <w:r w:rsidRPr="004E6DB0">
        <w:rPr>
          <w:rFonts w:asciiTheme="minorHAnsi" w:hAnsiTheme="minorHAnsi" w:cstheme="minorHAnsi"/>
          <w:spacing w:val="-1"/>
        </w:rPr>
        <w:t xml:space="preserve"> </w:t>
      </w:r>
      <w:r w:rsidRPr="004E6DB0">
        <w:rPr>
          <w:rFonts w:asciiTheme="minorHAnsi" w:hAnsiTheme="minorHAnsi" w:cstheme="minorHAnsi"/>
        </w:rPr>
        <w:t>of</w:t>
      </w:r>
      <w:r w:rsidRPr="004E6DB0">
        <w:rPr>
          <w:rFonts w:asciiTheme="minorHAnsi" w:hAnsiTheme="minorHAnsi" w:cstheme="minorHAnsi"/>
          <w:spacing w:val="-2"/>
        </w:rPr>
        <w:t xml:space="preserve"> </w:t>
      </w:r>
      <w:r w:rsidRPr="004E6DB0">
        <w:rPr>
          <w:rFonts w:asciiTheme="minorHAnsi" w:hAnsiTheme="minorHAnsi" w:cstheme="minorHAnsi"/>
        </w:rPr>
        <w:t>credits,</w:t>
      </w:r>
      <w:r w:rsidRPr="004E6DB0">
        <w:rPr>
          <w:rFonts w:asciiTheme="minorHAnsi" w:hAnsiTheme="minorHAnsi" w:cstheme="minorHAnsi"/>
          <w:spacing w:val="-3"/>
        </w:rPr>
        <w:t xml:space="preserve"> </w:t>
      </w:r>
      <w:r w:rsidRPr="004E6DB0">
        <w:rPr>
          <w:rFonts w:asciiTheme="minorHAnsi" w:hAnsiTheme="minorHAnsi" w:cstheme="minorHAnsi"/>
        </w:rPr>
        <w:t>debits, and balances.</w:t>
      </w:r>
    </w:p>
    <w:p w14:paraId="53A24EF3" w14:textId="77777777" w:rsidR="004E6DB0" w:rsidRPr="004E6DB0" w:rsidRDefault="004E6DB0" w:rsidP="004E6DB0">
      <w:pPr>
        <w:pStyle w:val="ListParagraph"/>
        <w:widowControl w:val="0"/>
        <w:numPr>
          <w:ilvl w:val="0"/>
          <w:numId w:val="4"/>
        </w:numPr>
        <w:tabs>
          <w:tab w:val="left" w:pos="841"/>
        </w:tabs>
        <w:kinsoku w:val="0"/>
        <w:overflowPunct w:val="0"/>
        <w:autoSpaceDE w:val="0"/>
        <w:autoSpaceDN w:val="0"/>
        <w:adjustRightInd w:val="0"/>
        <w:spacing w:line="480" w:lineRule="auto"/>
        <w:contextualSpacing w:val="0"/>
        <w:rPr>
          <w:rFonts w:asciiTheme="minorHAnsi" w:hAnsiTheme="minorHAnsi" w:cstheme="minorHAnsi"/>
        </w:rPr>
      </w:pPr>
      <w:r w:rsidRPr="004E6DB0">
        <w:rPr>
          <w:rFonts w:asciiTheme="minorHAnsi" w:hAnsiTheme="minorHAnsi" w:cstheme="minorHAnsi"/>
        </w:rPr>
        <w:t>The</w:t>
      </w:r>
      <w:r w:rsidRPr="004E6DB0">
        <w:rPr>
          <w:rFonts w:asciiTheme="minorHAnsi" w:hAnsiTheme="minorHAnsi" w:cstheme="minorHAnsi"/>
          <w:spacing w:val="-2"/>
        </w:rPr>
        <w:t xml:space="preserve"> </w:t>
      </w:r>
      <w:r w:rsidRPr="004E6DB0">
        <w:rPr>
          <w:rFonts w:asciiTheme="minorHAnsi" w:hAnsiTheme="minorHAnsi" w:cstheme="minorHAnsi"/>
        </w:rPr>
        <w:t>books</w:t>
      </w:r>
      <w:r w:rsidRPr="004E6DB0">
        <w:rPr>
          <w:rFonts w:asciiTheme="minorHAnsi" w:hAnsiTheme="minorHAnsi" w:cstheme="minorHAnsi"/>
          <w:spacing w:val="-4"/>
        </w:rPr>
        <w:t xml:space="preserve"> </w:t>
      </w:r>
      <w:r w:rsidRPr="004E6DB0">
        <w:rPr>
          <w:rFonts w:asciiTheme="minorHAnsi" w:hAnsiTheme="minorHAnsi" w:cstheme="minorHAnsi"/>
        </w:rPr>
        <w:t>of</w:t>
      </w:r>
      <w:r w:rsidRPr="004E6DB0">
        <w:rPr>
          <w:rFonts w:asciiTheme="minorHAnsi" w:hAnsiTheme="minorHAnsi" w:cstheme="minorHAnsi"/>
          <w:spacing w:val="-1"/>
        </w:rPr>
        <w:t xml:space="preserve"> </w:t>
      </w:r>
      <w:r w:rsidRPr="004E6DB0">
        <w:rPr>
          <w:rFonts w:asciiTheme="minorHAnsi" w:hAnsiTheme="minorHAnsi" w:cstheme="minorHAnsi"/>
        </w:rPr>
        <w:t>each</w:t>
      </w:r>
      <w:r w:rsidRPr="004E6DB0">
        <w:rPr>
          <w:rFonts w:asciiTheme="minorHAnsi" w:hAnsiTheme="minorHAnsi" w:cstheme="minorHAnsi"/>
          <w:spacing w:val="-3"/>
        </w:rPr>
        <w:t xml:space="preserve"> </w:t>
      </w:r>
      <w:r w:rsidRPr="004E6DB0">
        <w:rPr>
          <w:rFonts w:asciiTheme="minorHAnsi" w:hAnsiTheme="minorHAnsi" w:cstheme="minorHAnsi"/>
        </w:rPr>
        <w:t>account</w:t>
      </w:r>
      <w:r w:rsidRPr="004E6DB0">
        <w:rPr>
          <w:rFonts w:asciiTheme="minorHAnsi" w:hAnsiTheme="minorHAnsi" w:cstheme="minorHAnsi"/>
          <w:spacing w:val="-3"/>
        </w:rPr>
        <w:t xml:space="preserve"> </w:t>
      </w:r>
      <w:r w:rsidRPr="004E6DB0">
        <w:rPr>
          <w:rFonts w:asciiTheme="minorHAnsi" w:hAnsiTheme="minorHAnsi" w:cstheme="minorHAnsi"/>
        </w:rPr>
        <w:t>must</w:t>
      </w:r>
      <w:r w:rsidRPr="004E6DB0">
        <w:rPr>
          <w:rFonts w:asciiTheme="minorHAnsi" w:hAnsiTheme="minorHAnsi" w:cstheme="minorHAnsi"/>
          <w:spacing w:val="-1"/>
        </w:rPr>
        <w:t xml:space="preserve"> </w:t>
      </w:r>
      <w:r w:rsidRPr="004E6DB0">
        <w:rPr>
          <w:rFonts w:asciiTheme="minorHAnsi" w:hAnsiTheme="minorHAnsi" w:cstheme="minorHAnsi"/>
        </w:rPr>
        <w:t>reconcile</w:t>
      </w:r>
      <w:r w:rsidRPr="004E6DB0">
        <w:rPr>
          <w:rFonts w:asciiTheme="minorHAnsi" w:hAnsiTheme="minorHAnsi" w:cstheme="minorHAnsi"/>
          <w:spacing w:val="-2"/>
        </w:rPr>
        <w:t xml:space="preserve"> </w:t>
      </w:r>
      <w:r w:rsidRPr="004E6DB0">
        <w:rPr>
          <w:rFonts w:asciiTheme="minorHAnsi" w:hAnsiTheme="minorHAnsi" w:cstheme="minorHAnsi"/>
        </w:rPr>
        <w:t>the</w:t>
      </w:r>
      <w:r w:rsidRPr="004E6DB0">
        <w:rPr>
          <w:rFonts w:asciiTheme="minorHAnsi" w:hAnsiTheme="minorHAnsi" w:cstheme="minorHAnsi"/>
          <w:spacing w:val="-1"/>
        </w:rPr>
        <w:t xml:space="preserve"> </w:t>
      </w:r>
      <w:r w:rsidRPr="004E6DB0">
        <w:rPr>
          <w:rFonts w:asciiTheme="minorHAnsi" w:hAnsiTheme="minorHAnsi" w:cstheme="minorHAnsi"/>
        </w:rPr>
        <w:t>records</w:t>
      </w:r>
      <w:r w:rsidRPr="004E6DB0">
        <w:rPr>
          <w:rFonts w:asciiTheme="minorHAnsi" w:hAnsiTheme="minorHAnsi" w:cstheme="minorHAnsi"/>
          <w:spacing w:val="-3"/>
        </w:rPr>
        <w:t xml:space="preserve"> </w:t>
      </w:r>
      <w:r w:rsidRPr="004E6DB0">
        <w:rPr>
          <w:rFonts w:asciiTheme="minorHAnsi" w:hAnsiTheme="minorHAnsi" w:cstheme="minorHAnsi"/>
        </w:rPr>
        <w:t>of</w:t>
      </w:r>
      <w:r w:rsidRPr="004E6DB0">
        <w:rPr>
          <w:rFonts w:asciiTheme="minorHAnsi" w:hAnsiTheme="minorHAnsi" w:cstheme="minorHAnsi"/>
          <w:spacing w:val="-1"/>
        </w:rPr>
        <w:t xml:space="preserve"> </w:t>
      </w:r>
      <w:r w:rsidRPr="004E6DB0">
        <w:rPr>
          <w:rFonts w:asciiTheme="minorHAnsi" w:hAnsiTheme="minorHAnsi" w:cstheme="minorHAnsi"/>
        </w:rPr>
        <w:t>the</w:t>
      </w:r>
      <w:r w:rsidRPr="004E6DB0">
        <w:rPr>
          <w:rFonts w:asciiTheme="minorHAnsi" w:hAnsiTheme="minorHAnsi" w:cstheme="minorHAnsi"/>
          <w:spacing w:val="-3"/>
        </w:rPr>
        <w:t xml:space="preserve"> </w:t>
      </w:r>
      <w:r w:rsidRPr="004E6DB0">
        <w:rPr>
          <w:rFonts w:asciiTheme="minorHAnsi" w:hAnsiTheme="minorHAnsi" w:cstheme="minorHAnsi"/>
        </w:rPr>
        <w:t>School Activity Fund.</w:t>
      </w:r>
    </w:p>
    <w:p w14:paraId="14BBB279" w14:textId="77777777" w:rsidR="004E6DB0" w:rsidRPr="004E6DB0" w:rsidRDefault="004E6DB0" w:rsidP="004E6DB0">
      <w:pPr>
        <w:pStyle w:val="ListParagraph"/>
        <w:widowControl w:val="0"/>
        <w:numPr>
          <w:ilvl w:val="0"/>
          <w:numId w:val="4"/>
        </w:numPr>
        <w:tabs>
          <w:tab w:val="left" w:pos="841"/>
        </w:tabs>
        <w:kinsoku w:val="0"/>
        <w:overflowPunct w:val="0"/>
        <w:autoSpaceDE w:val="0"/>
        <w:autoSpaceDN w:val="0"/>
        <w:adjustRightInd w:val="0"/>
        <w:spacing w:line="480" w:lineRule="auto"/>
        <w:ind w:right="599"/>
        <w:contextualSpacing w:val="0"/>
        <w:rPr>
          <w:rFonts w:asciiTheme="minorHAnsi" w:hAnsiTheme="minorHAnsi" w:cstheme="minorHAnsi"/>
        </w:rPr>
      </w:pPr>
      <w:r w:rsidRPr="004E6DB0">
        <w:rPr>
          <w:rFonts w:asciiTheme="minorHAnsi" w:hAnsiTheme="minorHAnsi" w:cstheme="minorHAnsi"/>
        </w:rPr>
        <w:t>Requisition or purchase request is presented to the School Activity Fund custodian or their</w:t>
      </w:r>
      <w:r w:rsidRPr="004E6DB0">
        <w:rPr>
          <w:rFonts w:asciiTheme="minorHAnsi" w:hAnsiTheme="minorHAnsi" w:cstheme="minorHAnsi"/>
          <w:spacing w:val="-65"/>
        </w:rPr>
        <w:t xml:space="preserve"> </w:t>
      </w:r>
      <w:r w:rsidRPr="004E6DB0">
        <w:rPr>
          <w:rFonts w:asciiTheme="minorHAnsi" w:hAnsiTheme="minorHAnsi" w:cstheme="minorHAnsi"/>
        </w:rPr>
        <w:t>designee. The process for purchase requests and payments is outlined in the school operations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manual.</w:t>
      </w:r>
    </w:p>
    <w:p w14:paraId="7FBA7889" w14:textId="77777777" w:rsidR="004E6DB0" w:rsidRPr="004E6DB0" w:rsidRDefault="004E6DB0" w:rsidP="004E6DB0">
      <w:pPr>
        <w:pStyle w:val="ListParagraph"/>
        <w:widowControl w:val="0"/>
        <w:numPr>
          <w:ilvl w:val="0"/>
          <w:numId w:val="4"/>
        </w:numPr>
        <w:tabs>
          <w:tab w:val="left" w:pos="841"/>
        </w:tabs>
        <w:kinsoku w:val="0"/>
        <w:overflowPunct w:val="0"/>
        <w:autoSpaceDE w:val="0"/>
        <w:autoSpaceDN w:val="0"/>
        <w:adjustRightInd w:val="0"/>
        <w:spacing w:line="480" w:lineRule="auto"/>
        <w:contextualSpacing w:val="0"/>
        <w:rPr>
          <w:rFonts w:asciiTheme="minorHAnsi" w:hAnsiTheme="minorHAnsi" w:cstheme="minorHAnsi"/>
        </w:rPr>
      </w:pPr>
      <w:r w:rsidRPr="004E6DB0">
        <w:rPr>
          <w:rFonts w:asciiTheme="minorHAnsi" w:hAnsiTheme="minorHAnsi" w:cstheme="minorHAnsi"/>
        </w:rPr>
        <w:t>Purchase</w:t>
      </w:r>
      <w:r w:rsidRPr="004E6DB0">
        <w:rPr>
          <w:rFonts w:asciiTheme="minorHAnsi" w:hAnsiTheme="minorHAnsi" w:cstheme="minorHAnsi"/>
          <w:spacing w:val="-3"/>
        </w:rPr>
        <w:t xml:space="preserve"> </w:t>
      </w:r>
      <w:r w:rsidRPr="004E6DB0">
        <w:rPr>
          <w:rFonts w:asciiTheme="minorHAnsi" w:hAnsiTheme="minorHAnsi" w:cstheme="minorHAnsi"/>
        </w:rPr>
        <w:t>order</w:t>
      </w:r>
      <w:r w:rsidRPr="004E6DB0">
        <w:rPr>
          <w:rFonts w:asciiTheme="minorHAnsi" w:hAnsiTheme="minorHAnsi" w:cstheme="minorHAnsi"/>
          <w:spacing w:val="-3"/>
        </w:rPr>
        <w:t xml:space="preserve"> </w:t>
      </w:r>
      <w:r w:rsidRPr="004E6DB0">
        <w:rPr>
          <w:rFonts w:asciiTheme="minorHAnsi" w:hAnsiTheme="minorHAnsi" w:cstheme="minorHAnsi"/>
        </w:rPr>
        <w:t>is</w:t>
      </w:r>
      <w:r w:rsidRPr="004E6DB0">
        <w:rPr>
          <w:rFonts w:asciiTheme="minorHAnsi" w:hAnsiTheme="minorHAnsi" w:cstheme="minorHAnsi"/>
          <w:spacing w:val="-3"/>
        </w:rPr>
        <w:t xml:space="preserve"> </w:t>
      </w:r>
      <w:r w:rsidRPr="004E6DB0">
        <w:rPr>
          <w:rFonts w:asciiTheme="minorHAnsi" w:hAnsiTheme="minorHAnsi" w:cstheme="minorHAnsi"/>
        </w:rPr>
        <w:t>then</w:t>
      </w:r>
      <w:r w:rsidRPr="004E6DB0">
        <w:rPr>
          <w:rFonts w:asciiTheme="minorHAnsi" w:hAnsiTheme="minorHAnsi" w:cstheme="minorHAnsi"/>
          <w:spacing w:val="-4"/>
        </w:rPr>
        <w:t xml:space="preserve"> </w:t>
      </w:r>
      <w:r w:rsidRPr="004E6DB0">
        <w:rPr>
          <w:rFonts w:asciiTheme="minorHAnsi" w:hAnsiTheme="minorHAnsi" w:cstheme="minorHAnsi"/>
        </w:rPr>
        <w:t>approved</w:t>
      </w:r>
      <w:r w:rsidRPr="004E6DB0">
        <w:rPr>
          <w:rFonts w:asciiTheme="minorHAnsi" w:hAnsiTheme="minorHAnsi" w:cstheme="minorHAnsi"/>
          <w:spacing w:val="-3"/>
        </w:rPr>
        <w:t xml:space="preserve"> </w:t>
      </w:r>
      <w:r w:rsidRPr="004E6DB0">
        <w:rPr>
          <w:rFonts w:asciiTheme="minorHAnsi" w:hAnsiTheme="minorHAnsi" w:cstheme="minorHAnsi"/>
        </w:rPr>
        <w:t>by</w:t>
      </w:r>
      <w:r w:rsidRPr="004E6DB0">
        <w:rPr>
          <w:rFonts w:asciiTheme="minorHAnsi" w:hAnsiTheme="minorHAnsi" w:cstheme="minorHAnsi"/>
          <w:spacing w:val="-3"/>
        </w:rPr>
        <w:t xml:space="preserve"> </w:t>
      </w:r>
      <w:r w:rsidRPr="004E6DB0">
        <w:rPr>
          <w:rFonts w:asciiTheme="minorHAnsi" w:hAnsiTheme="minorHAnsi" w:cstheme="minorHAnsi"/>
        </w:rPr>
        <w:t>purchasing</w:t>
      </w:r>
      <w:r w:rsidRPr="004E6DB0">
        <w:rPr>
          <w:rFonts w:asciiTheme="minorHAnsi" w:hAnsiTheme="minorHAnsi" w:cstheme="minorHAnsi"/>
          <w:spacing w:val="-2"/>
        </w:rPr>
        <w:t xml:space="preserve"> </w:t>
      </w:r>
      <w:r w:rsidRPr="004E6DB0">
        <w:rPr>
          <w:rFonts w:asciiTheme="minorHAnsi" w:hAnsiTheme="minorHAnsi" w:cstheme="minorHAnsi"/>
        </w:rPr>
        <w:t>agent</w:t>
      </w:r>
      <w:r w:rsidRPr="004E6DB0">
        <w:rPr>
          <w:rFonts w:asciiTheme="minorHAnsi" w:hAnsiTheme="minorHAnsi" w:cstheme="minorHAnsi"/>
          <w:spacing w:val="-2"/>
        </w:rPr>
        <w:t xml:space="preserve"> </w:t>
      </w:r>
      <w:r w:rsidRPr="004E6DB0">
        <w:rPr>
          <w:rFonts w:asciiTheme="minorHAnsi" w:hAnsiTheme="minorHAnsi" w:cstheme="minorHAnsi"/>
        </w:rPr>
        <w:t>and</w:t>
      </w:r>
      <w:r w:rsidRPr="004E6DB0">
        <w:rPr>
          <w:rFonts w:asciiTheme="minorHAnsi" w:hAnsiTheme="minorHAnsi" w:cstheme="minorHAnsi"/>
          <w:spacing w:val="-2"/>
        </w:rPr>
        <w:t xml:space="preserve"> </w:t>
      </w:r>
      <w:r w:rsidRPr="004E6DB0">
        <w:rPr>
          <w:rFonts w:asciiTheme="minorHAnsi" w:hAnsiTheme="minorHAnsi" w:cstheme="minorHAnsi"/>
        </w:rPr>
        <w:t>the</w:t>
      </w:r>
      <w:r w:rsidRPr="004E6DB0">
        <w:rPr>
          <w:rFonts w:asciiTheme="minorHAnsi" w:hAnsiTheme="minorHAnsi" w:cstheme="minorHAnsi"/>
          <w:spacing w:val="-3"/>
        </w:rPr>
        <w:t xml:space="preserve"> </w:t>
      </w:r>
      <w:r w:rsidRPr="004E6DB0">
        <w:rPr>
          <w:rFonts w:asciiTheme="minorHAnsi" w:hAnsiTheme="minorHAnsi" w:cstheme="minorHAnsi"/>
        </w:rPr>
        <w:t>order</w:t>
      </w:r>
      <w:r w:rsidRPr="004E6DB0">
        <w:rPr>
          <w:rFonts w:asciiTheme="minorHAnsi" w:hAnsiTheme="minorHAnsi" w:cstheme="minorHAnsi"/>
          <w:spacing w:val="-5"/>
        </w:rPr>
        <w:t xml:space="preserve"> </w:t>
      </w:r>
      <w:r w:rsidRPr="004E6DB0">
        <w:rPr>
          <w:rFonts w:asciiTheme="minorHAnsi" w:hAnsiTheme="minorHAnsi" w:cstheme="minorHAnsi"/>
        </w:rPr>
        <w:t>is</w:t>
      </w:r>
      <w:r w:rsidRPr="004E6DB0">
        <w:rPr>
          <w:rFonts w:asciiTheme="minorHAnsi" w:hAnsiTheme="minorHAnsi" w:cstheme="minorHAnsi"/>
          <w:spacing w:val="-2"/>
        </w:rPr>
        <w:t xml:space="preserve"> </w:t>
      </w:r>
      <w:r w:rsidRPr="004E6DB0">
        <w:rPr>
          <w:rFonts w:asciiTheme="minorHAnsi" w:hAnsiTheme="minorHAnsi" w:cstheme="minorHAnsi"/>
        </w:rPr>
        <w:t>placed</w:t>
      </w:r>
      <w:r w:rsidRPr="004E6DB0">
        <w:rPr>
          <w:rFonts w:asciiTheme="minorHAnsi" w:hAnsiTheme="minorHAnsi" w:cstheme="minorHAnsi"/>
          <w:spacing w:val="-3"/>
        </w:rPr>
        <w:t xml:space="preserve"> </w:t>
      </w:r>
      <w:r w:rsidRPr="004E6DB0">
        <w:rPr>
          <w:rFonts w:asciiTheme="minorHAnsi" w:hAnsiTheme="minorHAnsi" w:cstheme="minorHAnsi"/>
        </w:rPr>
        <w:t>with</w:t>
      </w:r>
      <w:r w:rsidRPr="004E6DB0">
        <w:rPr>
          <w:rFonts w:asciiTheme="minorHAnsi" w:hAnsiTheme="minorHAnsi" w:cstheme="minorHAnsi"/>
          <w:spacing w:val="-3"/>
        </w:rPr>
        <w:t xml:space="preserve"> </w:t>
      </w:r>
      <w:r w:rsidRPr="004E6DB0">
        <w:rPr>
          <w:rFonts w:asciiTheme="minorHAnsi" w:hAnsiTheme="minorHAnsi" w:cstheme="minorHAnsi"/>
        </w:rPr>
        <w:t>the</w:t>
      </w:r>
      <w:r w:rsidRPr="004E6DB0">
        <w:rPr>
          <w:rFonts w:asciiTheme="minorHAnsi" w:hAnsiTheme="minorHAnsi" w:cstheme="minorHAnsi"/>
          <w:spacing w:val="-2"/>
        </w:rPr>
        <w:t xml:space="preserve"> </w:t>
      </w:r>
      <w:r w:rsidRPr="004E6DB0">
        <w:rPr>
          <w:rFonts w:asciiTheme="minorHAnsi" w:hAnsiTheme="minorHAnsi" w:cstheme="minorHAnsi"/>
        </w:rPr>
        <w:t>vendor.</w:t>
      </w:r>
    </w:p>
    <w:p w14:paraId="2FAF22E5" w14:textId="77777777" w:rsidR="004E6DB0" w:rsidRPr="004E6DB0" w:rsidRDefault="004E6DB0" w:rsidP="004E6DB0">
      <w:pPr>
        <w:pStyle w:val="ListParagraph"/>
        <w:widowControl w:val="0"/>
        <w:numPr>
          <w:ilvl w:val="0"/>
          <w:numId w:val="4"/>
        </w:numPr>
        <w:tabs>
          <w:tab w:val="left" w:pos="841"/>
        </w:tabs>
        <w:kinsoku w:val="0"/>
        <w:overflowPunct w:val="0"/>
        <w:autoSpaceDE w:val="0"/>
        <w:autoSpaceDN w:val="0"/>
        <w:adjustRightInd w:val="0"/>
        <w:spacing w:line="480" w:lineRule="auto"/>
        <w:ind w:right="237"/>
        <w:contextualSpacing w:val="0"/>
        <w:rPr>
          <w:rFonts w:asciiTheme="minorHAnsi" w:hAnsiTheme="minorHAnsi" w:cstheme="minorHAnsi"/>
        </w:rPr>
      </w:pPr>
      <w:r w:rsidRPr="004E6DB0">
        <w:rPr>
          <w:rFonts w:asciiTheme="minorHAnsi" w:hAnsiTheme="minorHAnsi" w:cstheme="minorHAnsi"/>
        </w:rPr>
        <w:t>Checks will be issued only when invoice or supporting document and merchandise have been</w:t>
      </w:r>
      <w:r w:rsidRPr="004E6DB0">
        <w:rPr>
          <w:rFonts w:asciiTheme="minorHAnsi" w:hAnsiTheme="minorHAnsi" w:cstheme="minorHAnsi"/>
          <w:spacing w:val="-64"/>
        </w:rPr>
        <w:t xml:space="preserve"> </w:t>
      </w:r>
      <w:r w:rsidRPr="004E6DB0">
        <w:rPr>
          <w:rFonts w:asciiTheme="minorHAnsi" w:hAnsiTheme="minorHAnsi" w:cstheme="minorHAnsi"/>
        </w:rPr>
        <w:t>received.</w:t>
      </w:r>
    </w:p>
    <w:p w14:paraId="6CDA803C" w14:textId="77777777" w:rsidR="004E6DB0" w:rsidRPr="004E6DB0" w:rsidRDefault="004E6DB0" w:rsidP="004E6DB0">
      <w:pPr>
        <w:pStyle w:val="ListParagraph"/>
        <w:widowControl w:val="0"/>
        <w:numPr>
          <w:ilvl w:val="0"/>
          <w:numId w:val="4"/>
        </w:numPr>
        <w:tabs>
          <w:tab w:val="left" w:pos="841"/>
        </w:tabs>
        <w:kinsoku w:val="0"/>
        <w:overflowPunct w:val="0"/>
        <w:autoSpaceDE w:val="0"/>
        <w:autoSpaceDN w:val="0"/>
        <w:adjustRightInd w:val="0"/>
        <w:spacing w:line="480" w:lineRule="auto"/>
        <w:ind w:right="371"/>
        <w:contextualSpacing w:val="0"/>
        <w:rPr>
          <w:rFonts w:asciiTheme="minorHAnsi" w:hAnsiTheme="minorHAnsi" w:cstheme="minorHAnsi"/>
        </w:rPr>
      </w:pPr>
      <w:r w:rsidRPr="004E6DB0">
        <w:rPr>
          <w:rFonts w:asciiTheme="minorHAnsi" w:hAnsiTheme="minorHAnsi" w:cstheme="minorHAnsi"/>
        </w:rPr>
        <w:t>All checks will be issued by the School Activity Fund custodian and countersigned. No check</w:t>
      </w:r>
      <w:r w:rsidRPr="004E6DB0">
        <w:rPr>
          <w:rFonts w:asciiTheme="minorHAnsi" w:hAnsiTheme="minorHAnsi" w:cstheme="minorHAnsi"/>
          <w:spacing w:val="-64"/>
        </w:rPr>
        <w:t xml:space="preserve"> </w:t>
      </w:r>
      <w:r w:rsidRPr="004E6DB0">
        <w:rPr>
          <w:rFonts w:asciiTheme="minorHAnsi" w:hAnsiTheme="minorHAnsi" w:cstheme="minorHAnsi"/>
        </w:rPr>
        <w:t>will</w:t>
      </w:r>
      <w:r w:rsidRPr="004E6DB0">
        <w:rPr>
          <w:rFonts w:asciiTheme="minorHAnsi" w:hAnsiTheme="minorHAnsi" w:cstheme="minorHAnsi"/>
          <w:spacing w:val="-3"/>
        </w:rPr>
        <w:t xml:space="preserve"> </w:t>
      </w:r>
      <w:r w:rsidRPr="004E6DB0">
        <w:rPr>
          <w:rFonts w:asciiTheme="minorHAnsi" w:hAnsiTheme="minorHAnsi" w:cstheme="minorHAnsi"/>
        </w:rPr>
        <w:t>be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 xml:space="preserve">issued </w:t>
      </w:r>
      <w:proofErr w:type="gramStart"/>
      <w:r w:rsidRPr="004E6DB0">
        <w:rPr>
          <w:rFonts w:asciiTheme="minorHAnsi" w:hAnsiTheme="minorHAnsi" w:cstheme="minorHAnsi"/>
        </w:rPr>
        <w:t>in</w:t>
      </w:r>
      <w:r w:rsidRPr="004E6DB0">
        <w:rPr>
          <w:rFonts w:asciiTheme="minorHAnsi" w:hAnsiTheme="minorHAnsi" w:cstheme="minorHAnsi"/>
          <w:spacing w:val="-1"/>
        </w:rPr>
        <w:t xml:space="preserve"> </w:t>
      </w:r>
      <w:r w:rsidRPr="004E6DB0">
        <w:rPr>
          <w:rFonts w:asciiTheme="minorHAnsi" w:hAnsiTheme="minorHAnsi" w:cstheme="minorHAnsi"/>
        </w:rPr>
        <w:t>excess of</w:t>
      </w:r>
      <w:proofErr w:type="gramEnd"/>
      <w:r w:rsidRPr="004E6DB0">
        <w:rPr>
          <w:rFonts w:asciiTheme="minorHAnsi" w:hAnsiTheme="minorHAnsi" w:cstheme="minorHAnsi"/>
        </w:rPr>
        <w:t xml:space="preserve"> Sub-Account</w:t>
      </w:r>
      <w:r w:rsidRPr="004E6DB0">
        <w:rPr>
          <w:rFonts w:asciiTheme="minorHAnsi" w:hAnsiTheme="minorHAnsi" w:cstheme="minorHAnsi"/>
          <w:spacing w:val="-1"/>
        </w:rPr>
        <w:t xml:space="preserve"> </w:t>
      </w:r>
      <w:r w:rsidRPr="004E6DB0">
        <w:rPr>
          <w:rFonts w:asciiTheme="minorHAnsi" w:hAnsiTheme="minorHAnsi" w:cstheme="minorHAnsi"/>
        </w:rPr>
        <w:t>balance.</w:t>
      </w:r>
    </w:p>
    <w:p w14:paraId="15765DDC" w14:textId="77777777" w:rsidR="004E6DB0" w:rsidRPr="004E6DB0" w:rsidRDefault="004E6DB0" w:rsidP="004E6DB0">
      <w:pPr>
        <w:pStyle w:val="ListParagraph"/>
        <w:widowControl w:val="0"/>
        <w:numPr>
          <w:ilvl w:val="0"/>
          <w:numId w:val="4"/>
        </w:numPr>
        <w:tabs>
          <w:tab w:val="left" w:pos="841"/>
        </w:tabs>
        <w:kinsoku w:val="0"/>
        <w:overflowPunct w:val="0"/>
        <w:autoSpaceDE w:val="0"/>
        <w:autoSpaceDN w:val="0"/>
        <w:adjustRightInd w:val="0"/>
        <w:spacing w:line="480" w:lineRule="auto"/>
        <w:contextualSpacing w:val="0"/>
        <w:rPr>
          <w:rFonts w:asciiTheme="minorHAnsi" w:hAnsiTheme="minorHAnsi" w:cstheme="minorHAnsi"/>
        </w:rPr>
      </w:pPr>
      <w:r w:rsidRPr="004E6DB0">
        <w:rPr>
          <w:rFonts w:asciiTheme="minorHAnsi" w:hAnsiTheme="minorHAnsi" w:cstheme="minorHAnsi"/>
        </w:rPr>
        <w:t>Records</w:t>
      </w:r>
      <w:r w:rsidRPr="004E6DB0">
        <w:rPr>
          <w:rFonts w:asciiTheme="minorHAnsi" w:hAnsiTheme="minorHAnsi" w:cstheme="minorHAnsi"/>
          <w:spacing w:val="-2"/>
        </w:rPr>
        <w:t xml:space="preserve"> </w:t>
      </w:r>
      <w:r w:rsidRPr="004E6DB0">
        <w:rPr>
          <w:rFonts w:asciiTheme="minorHAnsi" w:hAnsiTheme="minorHAnsi" w:cstheme="minorHAnsi"/>
        </w:rPr>
        <w:t>of</w:t>
      </w:r>
      <w:r w:rsidRPr="004E6DB0">
        <w:rPr>
          <w:rFonts w:asciiTheme="minorHAnsi" w:hAnsiTheme="minorHAnsi" w:cstheme="minorHAnsi"/>
          <w:spacing w:val="-3"/>
        </w:rPr>
        <w:t xml:space="preserve"> </w:t>
      </w:r>
      <w:r w:rsidRPr="004E6DB0">
        <w:rPr>
          <w:rFonts w:asciiTheme="minorHAnsi" w:hAnsiTheme="minorHAnsi" w:cstheme="minorHAnsi"/>
        </w:rPr>
        <w:t>all</w:t>
      </w:r>
      <w:r w:rsidRPr="004E6DB0">
        <w:rPr>
          <w:rFonts w:asciiTheme="minorHAnsi" w:hAnsiTheme="minorHAnsi" w:cstheme="minorHAnsi"/>
          <w:spacing w:val="-2"/>
        </w:rPr>
        <w:t xml:space="preserve"> </w:t>
      </w:r>
      <w:r w:rsidRPr="004E6DB0">
        <w:rPr>
          <w:rFonts w:asciiTheme="minorHAnsi" w:hAnsiTheme="minorHAnsi" w:cstheme="minorHAnsi"/>
        </w:rPr>
        <w:t>bad checks</w:t>
      </w:r>
      <w:r w:rsidRPr="004E6DB0">
        <w:rPr>
          <w:rFonts w:asciiTheme="minorHAnsi" w:hAnsiTheme="minorHAnsi" w:cstheme="minorHAnsi"/>
          <w:spacing w:val="-2"/>
        </w:rPr>
        <w:t xml:space="preserve"> </w:t>
      </w:r>
      <w:r w:rsidRPr="004E6DB0">
        <w:rPr>
          <w:rFonts w:asciiTheme="minorHAnsi" w:hAnsiTheme="minorHAnsi" w:cstheme="minorHAnsi"/>
        </w:rPr>
        <w:t>shall</w:t>
      </w:r>
      <w:r w:rsidRPr="004E6DB0">
        <w:rPr>
          <w:rFonts w:asciiTheme="minorHAnsi" w:hAnsiTheme="minorHAnsi" w:cstheme="minorHAnsi"/>
          <w:spacing w:val="-1"/>
        </w:rPr>
        <w:t xml:space="preserve"> </w:t>
      </w:r>
      <w:r w:rsidRPr="004E6DB0">
        <w:rPr>
          <w:rFonts w:asciiTheme="minorHAnsi" w:hAnsiTheme="minorHAnsi" w:cstheme="minorHAnsi"/>
        </w:rPr>
        <w:t>be</w:t>
      </w:r>
      <w:r w:rsidRPr="004E6DB0">
        <w:rPr>
          <w:rFonts w:asciiTheme="minorHAnsi" w:hAnsiTheme="minorHAnsi" w:cstheme="minorHAnsi"/>
          <w:spacing w:val="-2"/>
        </w:rPr>
        <w:t xml:space="preserve"> </w:t>
      </w:r>
      <w:r w:rsidRPr="004E6DB0">
        <w:rPr>
          <w:rFonts w:asciiTheme="minorHAnsi" w:hAnsiTheme="minorHAnsi" w:cstheme="minorHAnsi"/>
        </w:rPr>
        <w:t>kept</w:t>
      </w:r>
      <w:r w:rsidRPr="004E6DB0">
        <w:rPr>
          <w:rFonts w:asciiTheme="minorHAnsi" w:hAnsiTheme="minorHAnsi" w:cstheme="minorHAnsi"/>
          <w:spacing w:val="-1"/>
        </w:rPr>
        <w:t xml:space="preserve"> </w:t>
      </w:r>
      <w:r w:rsidRPr="004E6DB0">
        <w:rPr>
          <w:rFonts w:asciiTheme="minorHAnsi" w:hAnsiTheme="minorHAnsi" w:cstheme="minorHAnsi"/>
        </w:rPr>
        <w:t>and</w:t>
      </w:r>
      <w:r w:rsidRPr="004E6DB0">
        <w:rPr>
          <w:rFonts w:asciiTheme="minorHAnsi" w:hAnsiTheme="minorHAnsi" w:cstheme="minorHAnsi"/>
          <w:spacing w:val="-1"/>
        </w:rPr>
        <w:t xml:space="preserve"> </w:t>
      </w:r>
      <w:r w:rsidRPr="004E6DB0">
        <w:rPr>
          <w:rFonts w:asciiTheme="minorHAnsi" w:hAnsiTheme="minorHAnsi" w:cstheme="minorHAnsi"/>
        </w:rPr>
        <w:t>charged</w:t>
      </w:r>
      <w:r w:rsidRPr="004E6DB0">
        <w:rPr>
          <w:rFonts w:asciiTheme="minorHAnsi" w:hAnsiTheme="minorHAnsi" w:cstheme="minorHAnsi"/>
          <w:spacing w:val="-2"/>
        </w:rPr>
        <w:t xml:space="preserve"> </w:t>
      </w:r>
      <w:r w:rsidRPr="004E6DB0">
        <w:rPr>
          <w:rFonts w:asciiTheme="minorHAnsi" w:hAnsiTheme="minorHAnsi" w:cstheme="minorHAnsi"/>
        </w:rPr>
        <w:t>to</w:t>
      </w:r>
      <w:r w:rsidRPr="004E6DB0">
        <w:rPr>
          <w:rFonts w:asciiTheme="minorHAnsi" w:hAnsiTheme="minorHAnsi" w:cstheme="minorHAnsi"/>
          <w:spacing w:val="-3"/>
        </w:rPr>
        <w:t xml:space="preserve"> </w:t>
      </w:r>
      <w:r w:rsidRPr="004E6DB0">
        <w:rPr>
          <w:rFonts w:asciiTheme="minorHAnsi" w:hAnsiTheme="minorHAnsi" w:cstheme="minorHAnsi"/>
        </w:rPr>
        <w:t>proper</w:t>
      </w:r>
      <w:r w:rsidRPr="004E6DB0">
        <w:rPr>
          <w:rFonts w:asciiTheme="minorHAnsi" w:hAnsiTheme="minorHAnsi" w:cstheme="minorHAnsi"/>
          <w:spacing w:val="-4"/>
        </w:rPr>
        <w:t xml:space="preserve"> </w:t>
      </w:r>
      <w:r w:rsidRPr="004E6DB0">
        <w:rPr>
          <w:rFonts w:asciiTheme="minorHAnsi" w:hAnsiTheme="minorHAnsi" w:cstheme="minorHAnsi"/>
        </w:rPr>
        <w:t>sub-account.</w:t>
      </w:r>
    </w:p>
    <w:p w14:paraId="60E9C785" w14:textId="1B06C7E5" w:rsidR="004E6DB0" w:rsidRPr="004B6EBC" w:rsidRDefault="004E6DB0" w:rsidP="004B6EBC">
      <w:pPr>
        <w:pStyle w:val="ListParagraph"/>
        <w:widowControl w:val="0"/>
        <w:numPr>
          <w:ilvl w:val="0"/>
          <w:numId w:val="4"/>
        </w:numPr>
        <w:tabs>
          <w:tab w:val="left" w:pos="841"/>
        </w:tabs>
        <w:kinsoku w:val="0"/>
        <w:overflowPunct w:val="0"/>
        <w:autoSpaceDE w:val="0"/>
        <w:autoSpaceDN w:val="0"/>
        <w:adjustRightInd w:val="0"/>
        <w:spacing w:line="480" w:lineRule="auto"/>
        <w:ind w:right="528"/>
        <w:contextualSpacing w:val="0"/>
        <w:rPr>
          <w:rFonts w:asciiTheme="minorHAnsi" w:hAnsiTheme="minorHAnsi" w:cstheme="minorHAnsi"/>
        </w:rPr>
      </w:pPr>
      <w:r w:rsidRPr="004E6DB0">
        <w:rPr>
          <w:rFonts w:asciiTheme="minorHAnsi" w:hAnsiTheme="minorHAnsi" w:cstheme="minorHAnsi"/>
        </w:rPr>
        <w:t>Each School Activity Fund sub-account shall be reported to the State Department of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Education through curricular subject dimension of OCAS, where applicable. Reports will be</w:t>
      </w:r>
      <w:r w:rsidRPr="004E6DB0">
        <w:rPr>
          <w:rFonts w:asciiTheme="minorHAnsi" w:hAnsiTheme="minorHAnsi" w:cstheme="minorHAnsi"/>
          <w:spacing w:val="-64"/>
        </w:rPr>
        <w:t xml:space="preserve"> </w:t>
      </w:r>
      <w:r w:rsidRPr="004E6DB0">
        <w:rPr>
          <w:rFonts w:asciiTheme="minorHAnsi" w:hAnsiTheme="minorHAnsi" w:cstheme="minorHAnsi"/>
        </w:rPr>
        <w:t>transferred</w:t>
      </w:r>
      <w:r w:rsidRPr="004E6DB0">
        <w:rPr>
          <w:rFonts w:asciiTheme="minorHAnsi" w:hAnsiTheme="minorHAnsi" w:cstheme="minorHAnsi"/>
          <w:spacing w:val="-2"/>
        </w:rPr>
        <w:t xml:space="preserve"> </w:t>
      </w:r>
      <w:r w:rsidRPr="004E6DB0">
        <w:rPr>
          <w:rFonts w:asciiTheme="minorHAnsi" w:hAnsiTheme="minorHAnsi" w:cstheme="minorHAnsi"/>
        </w:rPr>
        <w:t>by</w:t>
      </w:r>
      <w:r w:rsidRPr="004E6DB0">
        <w:rPr>
          <w:rFonts w:asciiTheme="minorHAnsi" w:hAnsiTheme="minorHAnsi" w:cstheme="minorHAnsi"/>
          <w:spacing w:val="-2"/>
        </w:rPr>
        <w:t xml:space="preserve"> </w:t>
      </w:r>
      <w:r w:rsidRPr="004E6DB0">
        <w:rPr>
          <w:rFonts w:asciiTheme="minorHAnsi" w:hAnsiTheme="minorHAnsi" w:cstheme="minorHAnsi"/>
        </w:rPr>
        <w:t>magnetic media.</w:t>
      </w:r>
    </w:p>
    <w:p w14:paraId="56647A47" w14:textId="77777777" w:rsidR="004E6DB0" w:rsidRPr="004E6DB0" w:rsidRDefault="004E6DB0" w:rsidP="004E6DB0">
      <w:pPr>
        <w:pStyle w:val="ListParagraph"/>
        <w:widowControl w:val="0"/>
        <w:numPr>
          <w:ilvl w:val="0"/>
          <w:numId w:val="4"/>
        </w:numPr>
        <w:tabs>
          <w:tab w:val="left" w:pos="841"/>
        </w:tabs>
        <w:kinsoku w:val="0"/>
        <w:overflowPunct w:val="0"/>
        <w:autoSpaceDE w:val="0"/>
        <w:autoSpaceDN w:val="0"/>
        <w:adjustRightInd w:val="0"/>
        <w:spacing w:before="81" w:line="480" w:lineRule="auto"/>
        <w:ind w:right="317"/>
        <w:contextualSpacing w:val="0"/>
        <w:rPr>
          <w:rFonts w:asciiTheme="minorHAnsi" w:hAnsiTheme="minorHAnsi" w:cstheme="minorHAnsi"/>
        </w:rPr>
      </w:pPr>
      <w:r w:rsidRPr="004E6DB0">
        <w:rPr>
          <w:rFonts w:asciiTheme="minorHAnsi" w:hAnsiTheme="minorHAnsi" w:cstheme="minorHAnsi"/>
        </w:rPr>
        <w:t>The School Activity Fund custodian shall furnish a report to the school executive director and school board monthly. This report should show previous balance in each sub-account and total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 xml:space="preserve">School Activity Fund balance. The Activity Fund custodian shall reconcile the </w:t>
      </w:r>
      <w:r w:rsidRPr="004E6DB0">
        <w:rPr>
          <w:rFonts w:asciiTheme="minorHAnsi" w:hAnsiTheme="minorHAnsi" w:cstheme="minorHAnsi"/>
        </w:rPr>
        <w:lastRenderedPageBreak/>
        <w:t>bank statement</w:t>
      </w:r>
      <w:r w:rsidRPr="004E6DB0">
        <w:rPr>
          <w:rFonts w:asciiTheme="minorHAnsi" w:hAnsiTheme="minorHAnsi" w:cstheme="minorHAnsi"/>
          <w:spacing w:val="-64"/>
        </w:rPr>
        <w:t xml:space="preserve"> </w:t>
      </w:r>
      <w:r w:rsidRPr="004E6DB0">
        <w:rPr>
          <w:rFonts w:asciiTheme="minorHAnsi" w:hAnsiTheme="minorHAnsi" w:cstheme="minorHAnsi"/>
        </w:rPr>
        <w:t>when received. This information will be included in the monthly report to the school executive director and school</w:t>
      </w:r>
      <w:r w:rsidRPr="004E6DB0">
        <w:rPr>
          <w:rFonts w:asciiTheme="minorHAnsi" w:hAnsiTheme="minorHAnsi" w:cstheme="minorHAnsi"/>
          <w:spacing w:val="-2"/>
        </w:rPr>
        <w:t xml:space="preserve"> </w:t>
      </w:r>
      <w:r w:rsidRPr="004E6DB0">
        <w:rPr>
          <w:rFonts w:asciiTheme="minorHAnsi" w:hAnsiTheme="minorHAnsi" w:cstheme="minorHAnsi"/>
        </w:rPr>
        <w:t>board.</w:t>
      </w:r>
    </w:p>
    <w:p w14:paraId="67B3CA63" w14:textId="77777777" w:rsidR="004E6DB0" w:rsidRPr="004E6DB0" w:rsidRDefault="004E6DB0" w:rsidP="004E6DB0">
      <w:pPr>
        <w:pStyle w:val="ListParagraph"/>
        <w:widowControl w:val="0"/>
        <w:numPr>
          <w:ilvl w:val="0"/>
          <w:numId w:val="4"/>
        </w:numPr>
        <w:tabs>
          <w:tab w:val="left" w:pos="841"/>
        </w:tabs>
        <w:kinsoku w:val="0"/>
        <w:overflowPunct w:val="0"/>
        <w:autoSpaceDE w:val="0"/>
        <w:autoSpaceDN w:val="0"/>
        <w:adjustRightInd w:val="0"/>
        <w:spacing w:line="480" w:lineRule="auto"/>
        <w:ind w:right="226"/>
        <w:contextualSpacing w:val="0"/>
        <w:rPr>
          <w:rFonts w:asciiTheme="minorHAnsi" w:hAnsiTheme="minorHAnsi" w:cstheme="minorHAnsi"/>
        </w:rPr>
      </w:pPr>
      <w:r w:rsidRPr="004E6DB0">
        <w:rPr>
          <w:rFonts w:asciiTheme="minorHAnsi" w:hAnsiTheme="minorHAnsi" w:cstheme="minorHAnsi"/>
        </w:rPr>
        <w:t xml:space="preserve">Every teacher in the school system should be informed that all money received is to be </w:t>
      </w:r>
      <w:proofErr w:type="gramStart"/>
      <w:r w:rsidRPr="004E6DB0">
        <w:rPr>
          <w:rFonts w:asciiTheme="minorHAnsi" w:hAnsiTheme="minorHAnsi" w:cstheme="minorHAnsi"/>
        </w:rPr>
        <w:t xml:space="preserve">turned </w:t>
      </w:r>
      <w:r w:rsidRPr="004E6DB0">
        <w:rPr>
          <w:rFonts w:asciiTheme="minorHAnsi" w:hAnsiTheme="minorHAnsi" w:cstheme="minorHAnsi"/>
          <w:spacing w:val="-65"/>
        </w:rPr>
        <w:t xml:space="preserve"> </w:t>
      </w:r>
      <w:r w:rsidRPr="004E6DB0">
        <w:rPr>
          <w:rFonts w:asciiTheme="minorHAnsi" w:hAnsiTheme="minorHAnsi" w:cstheme="minorHAnsi"/>
        </w:rPr>
        <w:t>in</w:t>
      </w:r>
      <w:proofErr w:type="gramEnd"/>
      <w:r w:rsidRPr="004E6DB0">
        <w:rPr>
          <w:rFonts w:asciiTheme="minorHAnsi" w:hAnsiTheme="minorHAnsi" w:cstheme="minorHAnsi"/>
          <w:spacing w:val="-1"/>
        </w:rPr>
        <w:t xml:space="preserve"> </w:t>
      </w:r>
      <w:r w:rsidRPr="004E6DB0">
        <w:rPr>
          <w:rFonts w:asciiTheme="minorHAnsi" w:hAnsiTheme="minorHAnsi" w:cstheme="minorHAnsi"/>
        </w:rPr>
        <w:t>to</w:t>
      </w:r>
      <w:r w:rsidRPr="004E6DB0">
        <w:rPr>
          <w:rFonts w:asciiTheme="minorHAnsi" w:hAnsiTheme="minorHAnsi" w:cstheme="minorHAnsi"/>
          <w:spacing w:val="1"/>
        </w:rPr>
        <w:t xml:space="preserve"> </w:t>
      </w:r>
      <w:r w:rsidRPr="004E6DB0">
        <w:rPr>
          <w:rFonts w:asciiTheme="minorHAnsi" w:hAnsiTheme="minorHAnsi" w:cstheme="minorHAnsi"/>
        </w:rPr>
        <w:t>the School Activity Fund custodian.</w:t>
      </w:r>
    </w:p>
    <w:p w14:paraId="6A7F31AB" w14:textId="77777777" w:rsidR="004E6DB0" w:rsidRDefault="004E6DB0" w:rsidP="004E6DB0">
      <w:pPr>
        <w:pStyle w:val="BodyText"/>
        <w:kinsoku w:val="0"/>
        <w:overflowPunct w:val="0"/>
        <w:spacing w:line="245" w:lineRule="exact"/>
        <w:rPr>
          <w:rFonts w:ascii="Calibri" w:hAnsi="Calibri" w:cs="Calibri"/>
          <w:i/>
          <w:iCs/>
          <w:sz w:val="22"/>
          <w:szCs w:val="22"/>
        </w:rPr>
      </w:pPr>
    </w:p>
    <w:p w14:paraId="46568D0F" w14:textId="77777777" w:rsidR="004E6DB0" w:rsidRDefault="004E6DB0" w:rsidP="004E6DB0">
      <w:pPr>
        <w:pStyle w:val="BodyText"/>
        <w:kinsoku w:val="0"/>
        <w:overflowPunct w:val="0"/>
        <w:spacing w:line="245" w:lineRule="exact"/>
        <w:rPr>
          <w:rFonts w:ascii="Calibri" w:hAnsi="Calibri" w:cs="Calibri"/>
          <w:i/>
          <w:iCs/>
          <w:sz w:val="22"/>
          <w:szCs w:val="22"/>
        </w:rPr>
      </w:pPr>
    </w:p>
    <w:p w14:paraId="59423491" w14:textId="2CA162C3" w:rsidR="004E6DB0" w:rsidRDefault="004E6DB0" w:rsidP="004E6DB0">
      <w:pPr>
        <w:pStyle w:val="BodyText"/>
        <w:kinsoku w:val="0"/>
        <w:overflowPunct w:val="0"/>
        <w:spacing w:line="245" w:lineRule="exact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LEGAL</w:t>
      </w:r>
      <w:r>
        <w:rPr>
          <w:rFonts w:ascii="Calibri" w:hAnsi="Calibri" w:cs="Calibri"/>
          <w:i/>
          <w:iCs/>
          <w:spacing w:val="-4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>REFERENCE:</w:t>
      </w:r>
      <w:r>
        <w:rPr>
          <w:rFonts w:ascii="Calibri" w:hAnsi="Calibri" w:cs="Calibri"/>
          <w:i/>
          <w:iCs/>
          <w:spacing w:val="-3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>70 O.S.</w:t>
      </w:r>
      <w:r>
        <w:rPr>
          <w:rFonts w:ascii="Calibri" w:hAnsi="Calibri" w:cs="Calibri"/>
          <w:i/>
          <w:iCs/>
          <w:spacing w:val="-3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>§5-129; Amended</w:t>
      </w:r>
      <w:r>
        <w:rPr>
          <w:rFonts w:ascii="Calibri" w:hAnsi="Calibri" w:cs="Calibri"/>
          <w:i/>
          <w:iCs/>
          <w:spacing w:val="-2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>at</w:t>
      </w:r>
      <w:r>
        <w:rPr>
          <w:rFonts w:ascii="Calibri" w:hAnsi="Calibri" w:cs="Calibri"/>
          <w:i/>
          <w:iCs/>
          <w:spacing w:val="-4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>14</w:t>
      </w:r>
      <w:r>
        <w:rPr>
          <w:rFonts w:ascii="Calibri" w:hAnsi="Calibri" w:cs="Calibri"/>
          <w:i/>
          <w:i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>Ok</w:t>
      </w:r>
      <w:r>
        <w:rPr>
          <w:rFonts w:ascii="Calibri" w:hAnsi="Calibri" w:cs="Calibri"/>
          <w:i/>
          <w:iCs/>
          <w:spacing w:val="-4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>Reg</w:t>
      </w:r>
      <w:r>
        <w:rPr>
          <w:rFonts w:ascii="Calibri" w:hAnsi="Calibri" w:cs="Calibri"/>
          <w:i/>
          <w:iCs/>
          <w:spacing w:val="-2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>3347,</w:t>
      </w:r>
      <w:r>
        <w:rPr>
          <w:rFonts w:ascii="Calibri" w:hAnsi="Calibri" w:cs="Calibri"/>
          <w:i/>
          <w:i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>eff</w:t>
      </w:r>
      <w:r>
        <w:rPr>
          <w:rFonts w:ascii="Calibri" w:hAnsi="Calibri" w:cs="Calibri"/>
          <w:i/>
          <w:iCs/>
          <w:spacing w:val="-4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>5-5-97 (emergency);</w:t>
      </w:r>
      <w:r>
        <w:rPr>
          <w:rFonts w:ascii="Calibri" w:hAnsi="Calibri" w:cs="Calibri"/>
          <w:i/>
          <w:i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>Amended</w:t>
      </w:r>
      <w:r>
        <w:rPr>
          <w:rFonts w:ascii="Calibri" w:hAnsi="Calibri" w:cs="Calibri"/>
          <w:i/>
          <w:iCs/>
          <w:spacing w:val="-4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>at</w:t>
      </w:r>
      <w:r>
        <w:rPr>
          <w:rFonts w:ascii="Calibri" w:hAnsi="Calibri" w:cs="Calibri"/>
          <w:i/>
          <w:i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>15</w:t>
      </w:r>
      <w:r>
        <w:rPr>
          <w:rFonts w:ascii="Calibri" w:hAnsi="Calibri" w:cs="Calibri"/>
          <w:i/>
          <w:i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>Ok</w:t>
      </w:r>
      <w:r>
        <w:rPr>
          <w:rFonts w:ascii="Calibri" w:hAnsi="Calibri" w:cs="Calibri"/>
          <w:i/>
          <w:iCs/>
          <w:spacing w:val="-2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>Reg</w:t>
      </w:r>
      <w:r>
        <w:rPr>
          <w:rFonts w:ascii="Calibri" w:hAnsi="Calibri" w:cs="Calibri"/>
          <w:i/>
          <w:iCs/>
          <w:spacing w:val="-3"/>
          <w:sz w:val="22"/>
          <w:szCs w:val="22"/>
        </w:rPr>
        <w:t xml:space="preserve"> </w:t>
      </w:r>
      <w:proofErr w:type="gramStart"/>
      <w:r>
        <w:rPr>
          <w:rFonts w:ascii="Calibri" w:hAnsi="Calibri" w:cs="Calibri"/>
          <w:i/>
          <w:iCs/>
          <w:sz w:val="22"/>
          <w:szCs w:val="22"/>
        </w:rPr>
        <w:t>2293,eff</w:t>
      </w:r>
      <w:proofErr w:type="gramEnd"/>
      <w:r>
        <w:rPr>
          <w:rFonts w:ascii="Calibri" w:hAnsi="Calibri" w:cs="Calibri"/>
          <w:i/>
          <w:i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>6-11-98; Amended at</w:t>
      </w:r>
      <w:r>
        <w:rPr>
          <w:rFonts w:ascii="Calibri" w:hAnsi="Calibri" w:cs="Calibri"/>
          <w:i/>
          <w:iCs/>
          <w:spacing w:val="-3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>17</w:t>
      </w:r>
      <w:r>
        <w:rPr>
          <w:rFonts w:ascii="Calibri" w:hAnsi="Calibri" w:cs="Calibri"/>
          <w:i/>
          <w:i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>Ok Reg</w:t>
      </w:r>
      <w:r>
        <w:rPr>
          <w:rFonts w:ascii="Calibri" w:hAnsi="Calibri" w:cs="Calibri"/>
          <w:i/>
          <w:iCs/>
          <w:spacing w:val="-4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>2248,</w:t>
      </w:r>
      <w:r>
        <w:rPr>
          <w:rFonts w:ascii="Calibri" w:hAnsi="Calibri" w:cs="Calibri"/>
          <w:i/>
          <w:i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>eff</w:t>
      </w:r>
      <w:r>
        <w:rPr>
          <w:rFonts w:ascii="Calibri" w:hAnsi="Calibri" w:cs="Calibri"/>
          <w:i/>
          <w:iCs/>
          <w:spacing w:val="-3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>5-9-00 (emergency); Amended</w:t>
      </w:r>
      <w:r>
        <w:rPr>
          <w:rFonts w:ascii="Calibri" w:hAnsi="Calibri" w:cs="Calibri"/>
          <w:i/>
          <w:i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>at</w:t>
      </w:r>
      <w:r>
        <w:rPr>
          <w:rFonts w:ascii="Calibri" w:hAnsi="Calibri" w:cs="Calibri"/>
          <w:i/>
          <w:iCs/>
          <w:spacing w:val="-2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>18</w:t>
      </w:r>
      <w:r>
        <w:rPr>
          <w:rFonts w:ascii="Calibri" w:hAnsi="Calibri" w:cs="Calibri"/>
          <w:i/>
          <w:i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>Ok</w:t>
      </w:r>
      <w:r>
        <w:rPr>
          <w:rFonts w:ascii="Calibri" w:hAnsi="Calibri" w:cs="Calibri"/>
          <w:i/>
          <w:i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>Reg</w:t>
      </w:r>
      <w:r>
        <w:rPr>
          <w:rFonts w:ascii="Calibri" w:hAnsi="Calibri" w:cs="Calibri"/>
          <w:i/>
          <w:iCs/>
          <w:spacing w:val="-4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>3012, eff</w:t>
      </w:r>
      <w:r>
        <w:rPr>
          <w:rFonts w:ascii="Calibri" w:hAnsi="Calibri" w:cs="Calibri"/>
          <w:i/>
          <w:iCs/>
          <w:spacing w:val="-3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>7-12-01</w:t>
      </w:r>
    </w:p>
    <w:p w14:paraId="24CEDB0C" w14:textId="5A06D35B" w:rsidR="00DA4E56" w:rsidRPr="002F4B37" w:rsidRDefault="00DA4E56" w:rsidP="004E6DB0">
      <w:pPr>
        <w:spacing w:line="480" w:lineRule="auto"/>
        <w:rPr>
          <w:rFonts w:cstheme="minorHAnsi"/>
          <w:bCs/>
        </w:rPr>
      </w:pPr>
    </w:p>
    <w:sectPr w:rsidR="00DA4E56" w:rsidRPr="002F4B37" w:rsidSect="00E32C73">
      <w:footerReference w:type="default" r:id="rId8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58E67" w14:textId="77777777" w:rsidR="000304F2" w:rsidRDefault="000304F2" w:rsidP="005C1A64">
      <w:pPr>
        <w:spacing w:after="0" w:line="240" w:lineRule="auto"/>
      </w:pPr>
      <w:r>
        <w:separator/>
      </w:r>
    </w:p>
  </w:endnote>
  <w:endnote w:type="continuationSeparator" w:id="0">
    <w:p w14:paraId="6D28CA2E" w14:textId="77777777" w:rsidR="000304F2" w:rsidRDefault="000304F2" w:rsidP="005C1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7147D" w14:textId="77777777" w:rsidR="00E32C73" w:rsidRDefault="00D84463" w:rsidP="009B32FC">
    <w:pPr>
      <w:tabs>
        <w:tab w:val="left" w:pos="4755"/>
      </w:tabs>
      <w:spacing w:after="0" w:line="240" w:lineRule="auto"/>
    </w:pPr>
    <w:r w:rsidRPr="00D84463">
      <w:t>Source</w:t>
    </w:r>
    <w:proofErr w:type="gramStart"/>
    <w:r w:rsidRPr="00D84463">
      <w:t xml:space="preserve">:  </w:t>
    </w:r>
    <w:r w:rsidR="00354C4F">
      <w:t>ISOK</w:t>
    </w:r>
    <w:proofErr w:type="gramEnd"/>
    <w:r w:rsidRPr="00D84463">
      <w:t xml:space="preserve"> Board </w:t>
    </w:r>
    <w:r w:rsidR="00E32C73">
      <w:t>Policy adoption 3</w:t>
    </w:r>
    <w:r w:rsidR="00D62F40">
      <w:t>/10/2015</w:t>
    </w:r>
  </w:p>
  <w:p w14:paraId="0A49C133" w14:textId="0925F46C" w:rsidR="009B32FC" w:rsidRDefault="009B32FC" w:rsidP="009B32FC">
    <w:pPr>
      <w:tabs>
        <w:tab w:val="left" w:pos="4755"/>
      </w:tabs>
      <w:spacing w:after="0" w:line="240" w:lineRule="auto"/>
    </w:pPr>
    <w:r>
      <w:t>Revised 11/17/2016</w:t>
    </w:r>
  </w:p>
  <w:p w14:paraId="4A85876F" w14:textId="0DA834B0" w:rsidR="009B32FC" w:rsidRDefault="00FE2FCD" w:rsidP="00FE2FCD">
    <w:pPr>
      <w:tabs>
        <w:tab w:val="left" w:pos="4755"/>
      </w:tabs>
      <w:spacing w:after="0" w:line="240" w:lineRule="auto"/>
    </w:pPr>
    <w:r>
      <w:t>Reviewed 6/</w:t>
    </w:r>
    <w:r w:rsidR="005D61FC">
      <w:t>30</w:t>
    </w:r>
    <w:r>
      <w:t>/2022</w:t>
    </w:r>
  </w:p>
  <w:p w14:paraId="24A9DB5E" w14:textId="0C0ADF28" w:rsidR="004E6DB0" w:rsidRPr="00FE2FCD" w:rsidRDefault="004E6DB0" w:rsidP="00FE2FCD">
    <w:pPr>
      <w:tabs>
        <w:tab w:val="left" w:pos="4755"/>
      </w:tabs>
      <w:spacing w:after="0" w:line="240" w:lineRule="auto"/>
    </w:pPr>
    <w:r>
      <w:t>Reviewed 8/13/26</w:t>
    </w:r>
  </w:p>
  <w:p w14:paraId="7FA99938" w14:textId="3134019E" w:rsidR="00E32C73" w:rsidRPr="009B32FC" w:rsidRDefault="00E32C73" w:rsidP="00DA4E56">
    <w:pPr>
      <w:tabs>
        <w:tab w:val="left" w:pos="4755"/>
      </w:tabs>
      <w:spacing w:line="240" w:lineRule="auto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CDD0D" w14:textId="77777777" w:rsidR="000304F2" w:rsidRDefault="000304F2" w:rsidP="005C1A64">
      <w:pPr>
        <w:spacing w:after="0" w:line="240" w:lineRule="auto"/>
      </w:pPr>
      <w:r>
        <w:separator/>
      </w:r>
    </w:p>
  </w:footnote>
  <w:footnote w:type="continuationSeparator" w:id="0">
    <w:p w14:paraId="2BAE2F81" w14:textId="77777777" w:rsidR="000304F2" w:rsidRDefault="000304F2" w:rsidP="005C1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840" w:hanging="361"/>
      </w:pPr>
      <w:rPr>
        <w:rFonts w:ascii="Arial" w:hAnsi="Arial" w:cs="Arial"/>
        <w:b w:val="0"/>
        <w:bCs w:val="0"/>
        <w:color w:val="272727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858" w:hanging="361"/>
      </w:pPr>
    </w:lvl>
    <w:lvl w:ilvl="2">
      <w:numFmt w:val="bullet"/>
      <w:lvlText w:val="•"/>
      <w:lvlJc w:val="left"/>
      <w:pPr>
        <w:ind w:left="2876" w:hanging="361"/>
      </w:pPr>
    </w:lvl>
    <w:lvl w:ilvl="3">
      <w:numFmt w:val="bullet"/>
      <w:lvlText w:val="•"/>
      <w:lvlJc w:val="left"/>
      <w:pPr>
        <w:ind w:left="3894" w:hanging="361"/>
      </w:pPr>
    </w:lvl>
    <w:lvl w:ilvl="4">
      <w:numFmt w:val="bullet"/>
      <w:lvlText w:val="•"/>
      <w:lvlJc w:val="left"/>
      <w:pPr>
        <w:ind w:left="4912" w:hanging="361"/>
      </w:pPr>
    </w:lvl>
    <w:lvl w:ilvl="5">
      <w:numFmt w:val="bullet"/>
      <w:lvlText w:val="•"/>
      <w:lvlJc w:val="left"/>
      <w:pPr>
        <w:ind w:left="5930" w:hanging="361"/>
      </w:pPr>
    </w:lvl>
    <w:lvl w:ilvl="6">
      <w:numFmt w:val="bullet"/>
      <w:lvlText w:val="•"/>
      <w:lvlJc w:val="left"/>
      <w:pPr>
        <w:ind w:left="6948" w:hanging="361"/>
      </w:pPr>
    </w:lvl>
    <w:lvl w:ilvl="7">
      <w:numFmt w:val="bullet"/>
      <w:lvlText w:val="•"/>
      <w:lvlJc w:val="left"/>
      <w:pPr>
        <w:ind w:left="7966" w:hanging="361"/>
      </w:pPr>
    </w:lvl>
    <w:lvl w:ilvl="8">
      <w:numFmt w:val="bullet"/>
      <w:lvlText w:val="•"/>
      <w:lvlJc w:val="left"/>
      <w:pPr>
        <w:ind w:left="8984" w:hanging="361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"/>
      <w:lvlJc w:val="left"/>
      <w:pPr>
        <w:ind w:left="840" w:hanging="361"/>
      </w:pPr>
      <w:rPr>
        <w:rFonts w:ascii="Symbol" w:hAnsi="Symbol"/>
        <w:b w:val="0"/>
        <w:w w:val="100"/>
        <w:sz w:val="24"/>
      </w:rPr>
    </w:lvl>
    <w:lvl w:ilvl="1">
      <w:numFmt w:val="bullet"/>
      <w:lvlText w:val="•"/>
      <w:lvlJc w:val="left"/>
      <w:pPr>
        <w:ind w:left="1858" w:hanging="361"/>
      </w:pPr>
    </w:lvl>
    <w:lvl w:ilvl="2">
      <w:numFmt w:val="bullet"/>
      <w:lvlText w:val="•"/>
      <w:lvlJc w:val="left"/>
      <w:pPr>
        <w:ind w:left="2876" w:hanging="361"/>
      </w:pPr>
    </w:lvl>
    <w:lvl w:ilvl="3">
      <w:numFmt w:val="bullet"/>
      <w:lvlText w:val="•"/>
      <w:lvlJc w:val="left"/>
      <w:pPr>
        <w:ind w:left="3894" w:hanging="361"/>
      </w:pPr>
    </w:lvl>
    <w:lvl w:ilvl="4">
      <w:numFmt w:val="bullet"/>
      <w:lvlText w:val="•"/>
      <w:lvlJc w:val="left"/>
      <w:pPr>
        <w:ind w:left="4912" w:hanging="361"/>
      </w:pPr>
    </w:lvl>
    <w:lvl w:ilvl="5">
      <w:numFmt w:val="bullet"/>
      <w:lvlText w:val="•"/>
      <w:lvlJc w:val="left"/>
      <w:pPr>
        <w:ind w:left="5930" w:hanging="361"/>
      </w:pPr>
    </w:lvl>
    <w:lvl w:ilvl="6">
      <w:numFmt w:val="bullet"/>
      <w:lvlText w:val="•"/>
      <w:lvlJc w:val="left"/>
      <w:pPr>
        <w:ind w:left="6948" w:hanging="361"/>
      </w:pPr>
    </w:lvl>
    <w:lvl w:ilvl="7">
      <w:numFmt w:val="bullet"/>
      <w:lvlText w:val="•"/>
      <w:lvlJc w:val="left"/>
      <w:pPr>
        <w:ind w:left="7966" w:hanging="361"/>
      </w:pPr>
    </w:lvl>
    <w:lvl w:ilvl="8">
      <w:numFmt w:val="bullet"/>
      <w:lvlText w:val="•"/>
      <w:lvlJc w:val="left"/>
      <w:pPr>
        <w:ind w:left="8984" w:hanging="361"/>
      </w:pPr>
    </w:lvl>
  </w:abstractNum>
  <w:abstractNum w:abstractNumId="2" w15:restartNumberingAfterBreak="0">
    <w:nsid w:val="0ECC4C91"/>
    <w:multiLevelType w:val="hybridMultilevel"/>
    <w:tmpl w:val="1F7AE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57250"/>
    <w:multiLevelType w:val="hybridMultilevel"/>
    <w:tmpl w:val="59C67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236147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8911128">
    <w:abstractNumId w:val="3"/>
  </w:num>
  <w:num w:numId="3" w16cid:durableId="1951668856">
    <w:abstractNumId w:val="2"/>
  </w:num>
  <w:num w:numId="4" w16cid:durableId="918515984">
    <w:abstractNumId w:val="1"/>
  </w:num>
  <w:num w:numId="5" w16cid:durableId="1343818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A64"/>
    <w:rsid w:val="000304F2"/>
    <w:rsid w:val="000926ED"/>
    <w:rsid w:val="00101C2A"/>
    <w:rsid w:val="0013197C"/>
    <w:rsid w:val="00135202"/>
    <w:rsid w:val="00292110"/>
    <w:rsid w:val="002F4B37"/>
    <w:rsid w:val="00354C4F"/>
    <w:rsid w:val="00490443"/>
    <w:rsid w:val="004B6EBC"/>
    <w:rsid w:val="004E6DB0"/>
    <w:rsid w:val="0050018B"/>
    <w:rsid w:val="00574B4A"/>
    <w:rsid w:val="005C1A64"/>
    <w:rsid w:val="005D5E91"/>
    <w:rsid w:val="005D61FC"/>
    <w:rsid w:val="00733ACA"/>
    <w:rsid w:val="00767B22"/>
    <w:rsid w:val="007D0327"/>
    <w:rsid w:val="00820589"/>
    <w:rsid w:val="008B353A"/>
    <w:rsid w:val="00931632"/>
    <w:rsid w:val="009B32FC"/>
    <w:rsid w:val="00A5439C"/>
    <w:rsid w:val="00A679E6"/>
    <w:rsid w:val="00A9615A"/>
    <w:rsid w:val="00AE2410"/>
    <w:rsid w:val="00B02415"/>
    <w:rsid w:val="00B04D4B"/>
    <w:rsid w:val="00BE581F"/>
    <w:rsid w:val="00C01C92"/>
    <w:rsid w:val="00CA0AF0"/>
    <w:rsid w:val="00D62F40"/>
    <w:rsid w:val="00D84463"/>
    <w:rsid w:val="00D956ED"/>
    <w:rsid w:val="00DA4E56"/>
    <w:rsid w:val="00DF0F83"/>
    <w:rsid w:val="00DF5E6E"/>
    <w:rsid w:val="00E32C73"/>
    <w:rsid w:val="00E60633"/>
    <w:rsid w:val="00E710DC"/>
    <w:rsid w:val="00F2195B"/>
    <w:rsid w:val="00FB0258"/>
    <w:rsid w:val="00FB117E"/>
    <w:rsid w:val="00FC6F52"/>
    <w:rsid w:val="00FE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0EB7CF"/>
  <w15:chartTrackingRefBased/>
  <w15:docId w15:val="{F6BA60C5-9C3E-45D1-9C67-58417CBA5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1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A64"/>
  </w:style>
  <w:style w:type="paragraph" w:styleId="Footer">
    <w:name w:val="footer"/>
    <w:basedOn w:val="Normal"/>
    <w:link w:val="FooterChar"/>
    <w:uiPriority w:val="99"/>
    <w:unhideWhenUsed/>
    <w:rsid w:val="005C1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A64"/>
  </w:style>
  <w:style w:type="paragraph" w:styleId="BalloonText">
    <w:name w:val="Balloon Text"/>
    <w:basedOn w:val="Normal"/>
    <w:link w:val="BalloonTextChar"/>
    <w:uiPriority w:val="99"/>
    <w:semiHidden/>
    <w:unhideWhenUsed/>
    <w:rsid w:val="00D84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6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E32C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32C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4E6D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E6DB0"/>
    <w:rPr>
      <w:rFonts w:ascii="Arial" w:eastAsiaTheme="minorEastAsia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Love, Courtney (OVCA Admin)</dc:creator>
  <cp:keywords/>
  <dc:description/>
  <cp:lastModifiedBy>Wilkinson, Jennifer (ISOKHS Admin)</cp:lastModifiedBy>
  <cp:revision>12</cp:revision>
  <cp:lastPrinted>2026-08-11T18:00:00Z</cp:lastPrinted>
  <dcterms:created xsi:type="dcterms:W3CDTF">2025-02-05T19:56:00Z</dcterms:created>
  <dcterms:modified xsi:type="dcterms:W3CDTF">2026-08-11T18:02:00Z</dcterms:modified>
</cp:coreProperties>
</file>