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8962" w14:textId="0B175765" w:rsidR="00F226F0" w:rsidRPr="007D50DF" w:rsidRDefault="00D84463" w:rsidP="00D55DD3">
      <w:pPr>
        <w:pStyle w:val="paragraph"/>
        <w:ind w:firstLine="720"/>
        <w:textAlignment w:val="baseline"/>
        <w:rPr>
          <w:rFonts w:asciiTheme="minorHAnsi" w:hAnsiTheme="minorHAnsi" w:cstheme="minorHAnsi"/>
        </w:rPr>
      </w:pPr>
      <w:r w:rsidRPr="007D50D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A686D" wp14:editId="5BC4C05D">
                <wp:simplePos x="0" y="0"/>
                <wp:positionH relativeFrom="column">
                  <wp:posOffset>1543050</wp:posOffset>
                </wp:positionH>
                <wp:positionV relativeFrom="paragraph">
                  <wp:posOffset>304800</wp:posOffset>
                </wp:positionV>
                <wp:extent cx="50006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113D72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pt,24pt" to="515.2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 w:rsidR="00D55DD3">
        <w:rPr>
          <w:noProof/>
        </w:rPr>
        <w:drawing>
          <wp:anchor distT="0" distB="0" distL="114300" distR="114300" simplePos="0" relativeHeight="251660288" behindDoc="0" locked="0" layoutInCell="1" allowOverlap="1" wp14:anchorId="5C1FE351" wp14:editId="693E9B8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32180" cy="840105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18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6F0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>SECTION III:</w:t>
      </w:r>
      <w:r w:rsidR="008A0CFC" w:rsidRPr="007D50D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 xml:space="preserve"> STUDENT POLICIES </w:t>
      </w:r>
      <w:r w:rsidR="0071106F">
        <w:rPr>
          <w:rStyle w:val="normaltextrun"/>
          <w:rFonts w:asciiTheme="minorHAnsi" w:hAnsiTheme="minorHAnsi" w:cstheme="minorHAnsi"/>
          <w:b/>
          <w:bCs/>
          <w:sz w:val="32"/>
          <w:szCs w:val="32"/>
        </w:rPr>
        <w:t>6010</w:t>
      </w:r>
    </w:p>
    <w:p w14:paraId="594C528F" w14:textId="6C817193" w:rsidR="00D84463" w:rsidRPr="00331AB0" w:rsidRDefault="009B1394" w:rsidP="00331AB0">
      <w:pPr>
        <w:ind w:left="2250" w:hanging="90"/>
        <w:rPr>
          <w:rFonts w:cstheme="minorHAnsi"/>
          <w:sz w:val="24"/>
          <w:szCs w:val="24"/>
        </w:rPr>
      </w:pPr>
      <w:r w:rsidRPr="009B139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   </w:t>
      </w:r>
      <w:r w:rsidR="00CB7F99" w:rsidRPr="00331AB0">
        <w:rPr>
          <w:rFonts w:cstheme="minorHAnsi"/>
          <w:sz w:val="24"/>
          <w:szCs w:val="24"/>
        </w:rPr>
        <w:t>Handbook</w:t>
      </w:r>
      <w:r w:rsidR="002D6CB8">
        <w:rPr>
          <w:rFonts w:cstheme="minorHAnsi"/>
          <w:sz w:val="24"/>
          <w:szCs w:val="24"/>
        </w:rPr>
        <w:t>/</w:t>
      </w:r>
      <w:r w:rsidR="00CB7F99" w:rsidRPr="00331AB0">
        <w:rPr>
          <w:rFonts w:cstheme="minorHAnsi"/>
          <w:sz w:val="24"/>
          <w:szCs w:val="24"/>
        </w:rPr>
        <w:t>Policy Exception Due to State or Federal</w:t>
      </w:r>
      <w:r w:rsidR="00331AB0">
        <w:rPr>
          <w:rFonts w:cstheme="minorHAnsi"/>
          <w:sz w:val="24"/>
          <w:szCs w:val="24"/>
        </w:rPr>
        <w:t>ly</w:t>
      </w:r>
      <w:r w:rsidR="00CB7F99" w:rsidRPr="00331AB0">
        <w:rPr>
          <w:rFonts w:cstheme="minorHAnsi"/>
          <w:sz w:val="24"/>
          <w:szCs w:val="24"/>
        </w:rPr>
        <w:t xml:space="preserve"> </w:t>
      </w:r>
      <w:r w:rsidR="00331AB0" w:rsidRPr="00331AB0">
        <w:rPr>
          <w:rFonts w:cstheme="minorHAnsi"/>
          <w:sz w:val="24"/>
          <w:szCs w:val="24"/>
        </w:rPr>
        <w:t>Declared State of</w:t>
      </w:r>
      <w:r w:rsidR="00331AB0">
        <w:rPr>
          <w:rFonts w:cstheme="minorHAnsi"/>
          <w:sz w:val="24"/>
          <w:szCs w:val="24"/>
        </w:rPr>
        <w:t xml:space="preserve"> </w:t>
      </w:r>
      <w:r w:rsidR="00331AB0" w:rsidRPr="00331AB0">
        <w:rPr>
          <w:rFonts w:cstheme="minorHAnsi"/>
          <w:sz w:val="24"/>
          <w:szCs w:val="24"/>
        </w:rPr>
        <w:t>Emergency</w:t>
      </w:r>
    </w:p>
    <w:p w14:paraId="60082F9C" w14:textId="77777777" w:rsidR="00450425" w:rsidRPr="00450425" w:rsidRDefault="00450425" w:rsidP="00450425">
      <w:pPr>
        <w:pStyle w:val="BodyText"/>
        <w:spacing w:before="10"/>
        <w:rPr>
          <w:rFonts w:ascii="Arial" w:hAnsi="Arial" w:cs="Arial"/>
          <w:u w:val="single"/>
        </w:rPr>
      </w:pPr>
    </w:p>
    <w:p w14:paraId="35175095" w14:textId="77777777" w:rsidR="00450425" w:rsidRPr="00450425" w:rsidRDefault="00450425" w:rsidP="00450425">
      <w:pPr>
        <w:pStyle w:val="BodyText"/>
        <w:spacing w:before="10"/>
        <w:ind w:left="0"/>
        <w:rPr>
          <w:rFonts w:ascii="Arial" w:hAnsi="Arial" w:cs="Arial"/>
          <w:u w:val="single"/>
        </w:rPr>
      </w:pPr>
    </w:p>
    <w:p w14:paraId="5A7B46F5" w14:textId="5D1C151F" w:rsidR="0071106F" w:rsidRPr="0085762A" w:rsidRDefault="00D55DD3" w:rsidP="0085762A">
      <w:pPr>
        <w:pStyle w:val="BodyText"/>
        <w:spacing w:before="10" w:line="480" w:lineRule="auto"/>
        <w:ind w:left="14" w:right="14"/>
        <w:rPr>
          <w:rFonts w:asciiTheme="minorHAnsi" w:hAnsiTheme="minorHAnsi" w:cstheme="minorHAnsi"/>
        </w:rPr>
      </w:pPr>
      <w:r w:rsidRPr="0085762A">
        <w:rPr>
          <w:rFonts w:asciiTheme="minorHAnsi" w:hAnsiTheme="minorHAnsi" w:cstheme="minorHAnsi"/>
        </w:rPr>
        <w:t>Insight School of Oklahoma</w:t>
      </w:r>
      <w:r w:rsidR="00F95F01" w:rsidRPr="0085762A">
        <w:rPr>
          <w:rFonts w:asciiTheme="minorHAnsi" w:hAnsiTheme="minorHAnsi" w:cstheme="minorHAnsi"/>
        </w:rPr>
        <w:t xml:space="preserve"> </w:t>
      </w:r>
      <w:r w:rsidR="00837F80" w:rsidRPr="0085762A">
        <w:rPr>
          <w:rFonts w:asciiTheme="minorHAnsi" w:hAnsiTheme="minorHAnsi" w:cstheme="minorHAnsi"/>
        </w:rPr>
        <w:t>(“</w:t>
      </w:r>
      <w:r w:rsidRPr="0085762A">
        <w:rPr>
          <w:rFonts w:asciiTheme="minorHAnsi" w:hAnsiTheme="minorHAnsi" w:cstheme="minorHAnsi"/>
        </w:rPr>
        <w:t>ISOK</w:t>
      </w:r>
      <w:r w:rsidR="00837F80" w:rsidRPr="0085762A">
        <w:rPr>
          <w:rFonts w:asciiTheme="minorHAnsi" w:hAnsiTheme="minorHAnsi" w:cstheme="minorHAnsi"/>
        </w:rPr>
        <w:t xml:space="preserve">” or “School”) </w:t>
      </w:r>
      <w:r w:rsidR="000F39BD" w:rsidRPr="0085762A">
        <w:rPr>
          <w:rFonts w:asciiTheme="minorHAnsi" w:hAnsiTheme="minorHAnsi" w:cstheme="minorHAnsi"/>
        </w:rPr>
        <w:t xml:space="preserve">board will allow the </w:t>
      </w:r>
      <w:proofErr w:type="gramStart"/>
      <w:r w:rsidR="000F39BD" w:rsidRPr="0085762A">
        <w:rPr>
          <w:rFonts w:asciiTheme="minorHAnsi" w:hAnsiTheme="minorHAnsi" w:cstheme="minorHAnsi"/>
        </w:rPr>
        <w:t>School</w:t>
      </w:r>
      <w:proofErr w:type="gramEnd"/>
      <w:r w:rsidR="000F39BD" w:rsidRPr="0085762A">
        <w:rPr>
          <w:rFonts w:asciiTheme="minorHAnsi" w:hAnsiTheme="minorHAnsi" w:cstheme="minorHAnsi"/>
        </w:rPr>
        <w:t xml:space="preserve"> to </w:t>
      </w:r>
      <w:r w:rsidR="009B1394" w:rsidRPr="0085762A">
        <w:rPr>
          <w:rFonts w:asciiTheme="minorHAnsi" w:hAnsiTheme="minorHAnsi" w:cstheme="minorHAnsi"/>
        </w:rPr>
        <w:t>make an adjustment</w:t>
      </w:r>
      <w:r w:rsidR="000F39BD" w:rsidRPr="0085762A">
        <w:rPr>
          <w:rFonts w:asciiTheme="minorHAnsi" w:hAnsiTheme="minorHAnsi" w:cstheme="minorHAnsi"/>
        </w:rPr>
        <w:t xml:space="preserve"> to </w:t>
      </w:r>
      <w:r w:rsidR="009B1394" w:rsidRPr="0085762A">
        <w:rPr>
          <w:rFonts w:asciiTheme="minorHAnsi" w:hAnsiTheme="minorHAnsi" w:cstheme="minorHAnsi"/>
        </w:rPr>
        <w:t xml:space="preserve">board approved </w:t>
      </w:r>
      <w:r w:rsidR="00232993" w:rsidRPr="0085762A">
        <w:rPr>
          <w:rFonts w:asciiTheme="minorHAnsi" w:hAnsiTheme="minorHAnsi" w:cstheme="minorHAnsi"/>
        </w:rPr>
        <w:t xml:space="preserve">student parent </w:t>
      </w:r>
      <w:r w:rsidR="009B1394" w:rsidRPr="0085762A">
        <w:rPr>
          <w:rFonts w:asciiTheme="minorHAnsi" w:hAnsiTheme="minorHAnsi" w:cstheme="minorHAnsi"/>
        </w:rPr>
        <w:t>handbook</w:t>
      </w:r>
      <w:r w:rsidR="00232993" w:rsidRPr="0085762A">
        <w:rPr>
          <w:rFonts w:asciiTheme="minorHAnsi" w:hAnsiTheme="minorHAnsi" w:cstheme="minorHAnsi"/>
        </w:rPr>
        <w:t xml:space="preserve"> and </w:t>
      </w:r>
      <w:r w:rsidR="009B1394" w:rsidRPr="0085762A">
        <w:rPr>
          <w:rFonts w:asciiTheme="minorHAnsi" w:hAnsiTheme="minorHAnsi" w:cstheme="minorHAnsi"/>
        </w:rPr>
        <w:t>policies to follow state or federal precautions</w:t>
      </w:r>
      <w:r w:rsidR="00C479C0" w:rsidRPr="0085762A">
        <w:rPr>
          <w:rFonts w:asciiTheme="minorHAnsi" w:hAnsiTheme="minorHAnsi" w:cstheme="minorHAnsi"/>
        </w:rPr>
        <w:t xml:space="preserve"> related to a</w:t>
      </w:r>
      <w:r w:rsidR="001D24D2" w:rsidRPr="0085762A">
        <w:rPr>
          <w:rFonts w:asciiTheme="minorHAnsi" w:hAnsiTheme="minorHAnsi" w:cstheme="minorHAnsi"/>
        </w:rPr>
        <w:t xml:space="preserve"> state of </w:t>
      </w:r>
      <w:r w:rsidR="00C479C0" w:rsidRPr="0085762A">
        <w:rPr>
          <w:rFonts w:asciiTheme="minorHAnsi" w:hAnsiTheme="minorHAnsi" w:cstheme="minorHAnsi"/>
        </w:rPr>
        <w:t>emergency</w:t>
      </w:r>
      <w:r w:rsidR="009B1394" w:rsidRPr="0085762A">
        <w:rPr>
          <w:rFonts w:asciiTheme="minorHAnsi" w:hAnsiTheme="minorHAnsi" w:cstheme="minorHAnsi"/>
        </w:rPr>
        <w:t xml:space="preserve"> that are put </w:t>
      </w:r>
      <w:proofErr w:type="gramStart"/>
      <w:r w:rsidR="009B1394" w:rsidRPr="0085762A">
        <w:rPr>
          <w:rFonts w:asciiTheme="minorHAnsi" w:hAnsiTheme="minorHAnsi" w:cstheme="minorHAnsi"/>
        </w:rPr>
        <w:t>in to</w:t>
      </w:r>
      <w:proofErr w:type="gramEnd"/>
      <w:r w:rsidR="009B1394" w:rsidRPr="0085762A">
        <w:rPr>
          <w:rFonts w:asciiTheme="minorHAnsi" w:hAnsiTheme="minorHAnsi" w:cstheme="minorHAnsi"/>
        </w:rPr>
        <w:t xml:space="preserve"> place to ensure student safety and well-being.</w:t>
      </w:r>
      <w:r w:rsidR="000F39BD" w:rsidRPr="0085762A">
        <w:rPr>
          <w:rFonts w:asciiTheme="minorHAnsi" w:hAnsiTheme="minorHAnsi" w:cstheme="minorHAnsi"/>
        </w:rPr>
        <w:t xml:space="preserve"> </w:t>
      </w:r>
      <w:proofErr w:type="gramStart"/>
      <w:r w:rsidR="000F39BD" w:rsidRPr="0085762A">
        <w:rPr>
          <w:rFonts w:asciiTheme="minorHAnsi" w:hAnsiTheme="minorHAnsi" w:cstheme="minorHAnsi"/>
        </w:rPr>
        <w:t>A</w:t>
      </w:r>
      <w:r w:rsidR="005C0EA0" w:rsidRPr="0085762A">
        <w:rPr>
          <w:rFonts w:asciiTheme="minorHAnsi" w:hAnsiTheme="minorHAnsi" w:cstheme="minorHAnsi"/>
        </w:rPr>
        <w:t>ny and all</w:t>
      </w:r>
      <w:proofErr w:type="gramEnd"/>
      <w:r w:rsidR="000F39BD" w:rsidRPr="0085762A">
        <w:rPr>
          <w:rFonts w:asciiTheme="minorHAnsi" w:hAnsiTheme="minorHAnsi" w:cstheme="minorHAnsi"/>
        </w:rPr>
        <w:t xml:space="preserve"> adjustments will require </w:t>
      </w:r>
      <w:r w:rsidR="0085762A" w:rsidRPr="0085762A">
        <w:rPr>
          <w:rFonts w:asciiTheme="minorHAnsi" w:hAnsiTheme="minorHAnsi" w:cstheme="minorHAnsi"/>
        </w:rPr>
        <w:t>Executive Director</w:t>
      </w:r>
      <w:r w:rsidR="000F39BD" w:rsidRPr="0085762A">
        <w:rPr>
          <w:rFonts w:asciiTheme="minorHAnsi" w:hAnsiTheme="minorHAnsi" w:cstheme="minorHAnsi"/>
        </w:rPr>
        <w:t xml:space="preserve"> approval</w:t>
      </w:r>
      <w:r w:rsidR="00232993" w:rsidRPr="0085762A">
        <w:rPr>
          <w:rFonts w:asciiTheme="minorHAnsi" w:hAnsiTheme="minorHAnsi" w:cstheme="minorHAnsi"/>
        </w:rPr>
        <w:t xml:space="preserve"> after a discussion with a board representative</w:t>
      </w:r>
      <w:r w:rsidR="00C479C0" w:rsidRPr="0085762A">
        <w:rPr>
          <w:rFonts w:asciiTheme="minorHAnsi" w:hAnsiTheme="minorHAnsi" w:cstheme="minorHAnsi"/>
        </w:rPr>
        <w:t xml:space="preserve">. Any changes that last beyond the </w:t>
      </w:r>
      <w:r w:rsidR="005C0EA0" w:rsidRPr="0085762A">
        <w:rPr>
          <w:rFonts w:asciiTheme="minorHAnsi" w:hAnsiTheme="minorHAnsi" w:cstheme="minorHAnsi"/>
        </w:rPr>
        <w:t>state of emergency timeframe</w:t>
      </w:r>
      <w:r w:rsidR="00C479C0" w:rsidRPr="0085762A">
        <w:rPr>
          <w:rFonts w:asciiTheme="minorHAnsi" w:hAnsiTheme="minorHAnsi" w:cstheme="minorHAnsi"/>
        </w:rPr>
        <w:t xml:space="preserve"> will be reflected in the </w:t>
      </w:r>
      <w:proofErr w:type="gramStart"/>
      <w:r w:rsidR="00C479C0" w:rsidRPr="0085762A">
        <w:rPr>
          <w:rFonts w:asciiTheme="minorHAnsi" w:hAnsiTheme="minorHAnsi" w:cstheme="minorHAnsi"/>
        </w:rPr>
        <w:t>School</w:t>
      </w:r>
      <w:proofErr w:type="gramEnd"/>
      <w:r w:rsidR="00C479C0" w:rsidRPr="0085762A">
        <w:rPr>
          <w:rFonts w:asciiTheme="minorHAnsi" w:hAnsiTheme="minorHAnsi" w:cstheme="minorHAnsi"/>
        </w:rPr>
        <w:t xml:space="preserve"> handbook</w:t>
      </w:r>
      <w:r w:rsidR="001D24D2" w:rsidRPr="0085762A">
        <w:rPr>
          <w:rFonts w:asciiTheme="minorHAnsi" w:hAnsiTheme="minorHAnsi" w:cstheme="minorHAnsi"/>
        </w:rPr>
        <w:t xml:space="preserve"> and approved by the board. </w:t>
      </w:r>
      <w:r w:rsidR="00C479C0" w:rsidRPr="0085762A">
        <w:rPr>
          <w:rFonts w:asciiTheme="minorHAnsi" w:hAnsiTheme="minorHAnsi" w:cstheme="minorHAnsi"/>
        </w:rPr>
        <w:t xml:space="preserve"> </w:t>
      </w:r>
    </w:p>
    <w:p w14:paraId="00C6AAB9" w14:textId="77777777" w:rsidR="00450425" w:rsidRPr="00450425" w:rsidRDefault="00450425" w:rsidP="000277F4">
      <w:pPr>
        <w:tabs>
          <w:tab w:val="left" w:pos="3206"/>
        </w:tabs>
        <w:rPr>
          <w:rFonts w:ascii="Arial" w:hAnsi="Arial" w:cs="Arial"/>
        </w:rPr>
      </w:pPr>
    </w:p>
    <w:p w14:paraId="1EEBA418" w14:textId="4099AE77" w:rsidR="007D50DF" w:rsidRPr="007D50DF" w:rsidRDefault="007D50DF" w:rsidP="007D50DF">
      <w:pPr>
        <w:tabs>
          <w:tab w:val="left" w:pos="3206"/>
        </w:tabs>
        <w:rPr>
          <w:rFonts w:ascii="Arial" w:hAnsi="Arial" w:cs="Arial"/>
        </w:rPr>
      </w:pPr>
    </w:p>
    <w:sectPr w:rsidR="007D50DF" w:rsidRPr="007D50DF" w:rsidSect="005C1A6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3CC17" w14:textId="77777777" w:rsidR="00785B52" w:rsidRDefault="00785B52" w:rsidP="005C1A64">
      <w:pPr>
        <w:spacing w:after="0" w:line="240" w:lineRule="auto"/>
      </w:pPr>
      <w:r>
        <w:separator/>
      </w:r>
    </w:p>
  </w:endnote>
  <w:endnote w:type="continuationSeparator" w:id="0">
    <w:p w14:paraId="15678BF1" w14:textId="77777777" w:rsidR="00785B52" w:rsidRDefault="00785B52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3A041" w14:textId="249A5A18" w:rsidR="00D84463" w:rsidRDefault="00D84463" w:rsidP="00D84463">
    <w:pPr>
      <w:tabs>
        <w:tab w:val="left" w:pos="4755"/>
      </w:tabs>
    </w:pPr>
    <w:r w:rsidRPr="00B82083">
      <w:t>Source</w:t>
    </w:r>
    <w:proofErr w:type="gramStart"/>
    <w:r w:rsidRPr="00B82083">
      <w:t xml:space="preserve">:  </w:t>
    </w:r>
    <w:r w:rsidR="00DF0E40">
      <w:t>ISOK</w:t>
    </w:r>
    <w:proofErr w:type="gramEnd"/>
    <w:r w:rsidRPr="00B82083">
      <w:t xml:space="preserve"> Board </w:t>
    </w:r>
    <w:r w:rsidR="00DF5E6E" w:rsidRPr="00B82083">
      <w:t>Policy adoption</w:t>
    </w:r>
    <w:r w:rsidR="007D50DF">
      <w:t xml:space="preserve"> </w:t>
    </w:r>
    <w:r w:rsidR="009B5692">
      <w:t>2/11</w:t>
    </w:r>
    <w:r w:rsidR="007D50DF">
      <w:t>/202</w:t>
    </w:r>
    <w:r w:rsidR="009B5692">
      <w:t>1</w:t>
    </w:r>
    <w:r w:rsidR="00DF5E6E" w:rsidRPr="00B82083">
      <w:t xml:space="preserve"> </w:t>
    </w:r>
  </w:p>
  <w:p w14:paraId="2408365E" w14:textId="798BF823" w:rsidR="003D448D" w:rsidRDefault="003D448D" w:rsidP="00D84463">
    <w:pPr>
      <w:tabs>
        <w:tab w:val="left" w:pos="4755"/>
      </w:tabs>
    </w:pPr>
    <w:r>
      <w:t>Reviewed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6DE9" w14:textId="77777777" w:rsidR="00785B52" w:rsidRDefault="00785B52" w:rsidP="005C1A64">
      <w:pPr>
        <w:spacing w:after="0" w:line="240" w:lineRule="auto"/>
      </w:pPr>
      <w:r>
        <w:separator/>
      </w:r>
    </w:p>
  </w:footnote>
  <w:footnote w:type="continuationSeparator" w:id="0">
    <w:p w14:paraId="275B849D" w14:textId="77777777" w:rsidR="00785B52" w:rsidRDefault="00785B52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26F"/>
    <w:multiLevelType w:val="hybridMultilevel"/>
    <w:tmpl w:val="26D05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1A7055"/>
    <w:multiLevelType w:val="hybridMultilevel"/>
    <w:tmpl w:val="A2704EE0"/>
    <w:lvl w:ilvl="0" w:tplc="256860F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" w15:restartNumberingAfterBreak="0">
    <w:nsid w:val="4172727F"/>
    <w:multiLevelType w:val="hybridMultilevel"/>
    <w:tmpl w:val="67A00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803CB2"/>
    <w:multiLevelType w:val="hybridMultilevel"/>
    <w:tmpl w:val="80DE4272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610D74E3"/>
    <w:multiLevelType w:val="hybridMultilevel"/>
    <w:tmpl w:val="D7B82E24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6E2420CE"/>
    <w:multiLevelType w:val="hybridMultilevel"/>
    <w:tmpl w:val="8C6A2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51171"/>
    <w:multiLevelType w:val="hybridMultilevel"/>
    <w:tmpl w:val="A7A4A8C0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9B327C5"/>
    <w:multiLevelType w:val="hybridMultilevel"/>
    <w:tmpl w:val="D9F044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3145882">
    <w:abstractNumId w:val="6"/>
  </w:num>
  <w:num w:numId="2" w16cid:durableId="1920599409">
    <w:abstractNumId w:val="5"/>
  </w:num>
  <w:num w:numId="3" w16cid:durableId="1634366227">
    <w:abstractNumId w:val="7"/>
  </w:num>
  <w:num w:numId="4" w16cid:durableId="557933272">
    <w:abstractNumId w:val="2"/>
  </w:num>
  <w:num w:numId="5" w16cid:durableId="345182692">
    <w:abstractNumId w:val="0"/>
  </w:num>
  <w:num w:numId="6" w16cid:durableId="30693540">
    <w:abstractNumId w:val="3"/>
  </w:num>
  <w:num w:numId="7" w16cid:durableId="677083259">
    <w:abstractNumId w:val="4"/>
  </w:num>
  <w:num w:numId="8" w16cid:durableId="626088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0217A"/>
    <w:rsid w:val="000152CD"/>
    <w:rsid w:val="000277F4"/>
    <w:rsid w:val="00040BD9"/>
    <w:rsid w:val="000F39BD"/>
    <w:rsid w:val="000F508C"/>
    <w:rsid w:val="0015267C"/>
    <w:rsid w:val="001C24E2"/>
    <w:rsid w:val="001D24D2"/>
    <w:rsid w:val="00232993"/>
    <w:rsid w:val="00266AB3"/>
    <w:rsid w:val="00295E43"/>
    <w:rsid w:val="002B3AC4"/>
    <w:rsid w:val="002D6CB8"/>
    <w:rsid w:val="002E3503"/>
    <w:rsid w:val="002E6488"/>
    <w:rsid w:val="00300D32"/>
    <w:rsid w:val="0030152C"/>
    <w:rsid w:val="00331AB0"/>
    <w:rsid w:val="00356C76"/>
    <w:rsid w:val="00360A00"/>
    <w:rsid w:val="003A367E"/>
    <w:rsid w:val="003A6B92"/>
    <w:rsid w:val="003B1F90"/>
    <w:rsid w:val="003B60EB"/>
    <w:rsid w:val="003D2660"/>
    <w:rsid w:val="003D448D"/>
    <w:rsid w:val="00410B26"/>
    <w:rsid w:val="004210AC"/>
    <w:rsid w:val="00424EBB"/>
    <w:rsid w:val="004412E5"/>
    <w:rsid w:val="00445D4D"/>
    <w:rsid w:val="00450425"/>
    <w:rsid w:val="00466455"/>
    <w:rsid w:val="004738F7"/>
    <w:rsid w:val="00481670"/>
    <w:rsid w:val="00486697"/>
    <w:rsid w:val="00497617"/>
    <w:rsid w:val="004C3064"/>
    <w:rsid w:val="004D68BF"/>
    <w:rsid w:val="004E79EC"/>
    <w:rsid w:val="00523334"/>
    <w:rsid w:val="0053612D"/>
    <w:rsid w:val="00546CB2"/>
    <w:rsid w:val="00556A45"/>
    <w:rsid w:val="00570255"/>
    <w:rsid w:val="005C0EA0"/>
    <w:rsid w:val="005C1A64"/>
    <w:rsid w:val="005D316D"/>
    <w:rsid w:val="005E73F8"/>
    <w:rsid w:val="0060120A"/>
    <w:rsid w:val="006310AA"/>
    <w:rsid w:val="00667E89"/>
    <w:rsid w:val="006C7294"/>
    <w:rsid w:val="006E64A8"/>
    <w:rsid w:val="006E7992"/>
    <w:rsid w:val="006F0E9F"/>
    <w:rsid w:val="0071106F"/>
    <w:rsid w:val="00755595"/>
    <w:rsid w:val="00756F43"/>
    <w:rsid w:val="00785B52"/>
    <w:rsid w:val="00794F22"/>
    <w:rsid w:val="007C57E2"/>
    <w:rsid w:val="007C6B76"/>
    <w:rsid w:val="007D50DF"/>
    <w:rsid w:val="007D57DF"/>
    <w:rsid w:val="007F7BE3"/>
    <w:rsid w:val="008151C4"/>
    <w:rsid w:val="00837F80"/>
    <w:rsid w:val="0085762A"/>
    <w:rsid w:val="008A0CFC"/>
    <w:rsid w:val="008D241C"/>
    <w:rsid w:val="009507B2"/>
    <w:rsid w:val="009649B0"/>
    <w:rsid w:val="00987766"/>
    <w:rsid w:val="009A44D0"/>
    <w:rsid w:val="009B129E"/>
    <w:rsid w:val="009B1394"/>
    <w:rsid w:val="009B5692"/>
    <w:rsid w:val="00A24971"/>
    <w:rsid w:val="00A25767"/>
    <w:rsid w:val="00A311A1"/>
    <w:rsid w:val="00A9615A"/>
    <w:rsid w:val="00AB0E05"/>
    <w:rsid w:val="00AB5173"/>
    <w:rsid w:val="00AE3554"/>
    <w:rsid w:val="00B451EE"/>
    <w:rsid w:val="00B534D1"/>
    <w:rsid w:val="00B82083"/>
    <w:rsid w:val="00BC5F3C"/>
    <w:rsid w:val="00C0089D"/>
    <w:rsid w:val="00C056D8"/>
    <w:rsid w:val="00C36971"/>
    <w:rsid w:val="00C46F05"/>
    <w:rsid w:val="00C479C0"/>
    <w:rsid w:val="00C604AD"/>
    <w:rsid w:val="00CB7F99"/>
    <w:rsid w:val="00D145B3"/>
    <w:rsid w:val="00D36268"/>
    <w:rsid w:val="00D40553"/>
    <w:rsid w:val="00D4540C"/>
    <w:rsid w:val="00D55DD3"/>
    <w:rsid w:val="00D84463"/>
    <w:rsid w:val="00DD3689"/>
    <w:rsid w:val="00DF0E40"/>
    <w:rsid w:val="00DF0F83"/>
    <w:rsid w:val="00DF5E6E"/>
    <w:rsid w:val="00E224CE"/>
    <w:rsid w:val="00E31749"/>
    <w:rsid w:val="00E52674"/>
    <w:rsid w:val="00E710DC"/>
    <w:rsid w:val="00EA1127"/>
    <w:rsid w:val="00EB1996"/>
    <w:rsid w:val="00EC36DA"/>
    <w:rsid w:val="00EF42B7"/>
    <w:rsid w:val="00F226F0"/>
    <w:rsid w:val="00F62DA1"/>
    <w:rsid w:val="00F95F01"/>
    <w:rsid w:val="00FE7B4C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26C0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10AC"/>
    <w:pPr>
      <w:ind w:left="720"/>
      <w:contextualSpacing/>
    </w:pPr>
  </w:style>
  <w:style w:type="paragraph" w:customStyle="1" w:styleId="paragraph">
    <w:name w:val="paragraph"/>
    <w:basedOn w:val="Normal"/>
    <w:rsid w:val="00F2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226F0"/>
  </w:style>
  <w:style w:type="character" w:customStyle="1" w:styleId="eop">
    <w:name w:val="eop"/>
    <w:basedOn w:val="DefaultParagraphFont"/>
    <w:rsid w:val="00F226F0"/>
  </w:style>
  <w:style w:type="paragraph" w:styleId="BodyText">
    <w:name w:val="Body Text"/>
    <w:basedOn w:val="Normal"/>
    <w:link w:val="BodyTextChar"/>
    <w:uiPriority w:val="1"/>
    <w:qFormat/>
    <w:rsid w:val="00450425"/>
    <w:pPr>
      <w:widowControl w:val="0"/>
      <w:autoSpaceDE w:val="0"/>
      <w:autoSpaceDN w:val="0"/>
      <w:spacing w:before="4" w:after="0" w:line="240" w:lineRule="auto"/>
      <w:ind w:left="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5042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4</cp:revision>
  <cp:lastPrinted>2026-08-11T19:25:00Z</cp:lastPrinted>
  <dcterms:created xsi:type="dcterms:W3CDTF">2025-02-05T20:30:00Z</dcterms:created>
  <dcterms:modified xsi:type="dcterms:W3CDTF">2026-08-11T19:25:00Z</dcterms:modified>
</cp:coreProperties>
</file>